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DDB" w:rsidRDefault="00007EB4">
      <w:pPr>
        <w:rPr>
          <w:rFonts w:asciiTheme="majorHAnsi" w:eastAsiaTheme="majorEastAsia" w:hAnsiTheme="majorHAnsi" w:cstheme="majorBidi"/>
          <w:b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lang w:val="en-US"/>
        </w:rPr>
        <w:t>FlameSpec</w:t>
      </w:r>
      <w:proofErr w:type="spellEnd"/>
      <w:r>
        <w:rPr>
          <w:rFonts w:asciiTheme="majorHAnsi" w:eastAsiaTheme="majorEastAsia" w:hAnsiTheme="majorHAnsi" w:cstheme="majorBidi"/>
          <w:b/>
        </w:rPr>
        <w:t xml:space="preserve"> </w:t>
      </w:r>
      <w:r>
        <w:rPr>
          <w:rFonts w:asciiTheme="majorHAnsi" w:eastAsiaTheme="majorEastAsia" w:hAnsiTheme="majorHAnsi" w:cstheme="majorBidi"/>
          <w:b/>
          <w:lang w:val="en-US"/>
        </w:rPr>
        <w:t>UV</w:t>
      </w:r>
      <w:r>
        <w:rPr>
          <w:rFonts w:asciiTheme="majorHAnsi" w:eastAsiaTheme="majorEastAsia" w:hAnsiTheme="majorHAnsi" w:cstheme="majorBidi"/>
          <w:b/>
        </w:rPr>
        <w:t>-</w:t>
      </w:r>
      <w:r>
        <w:rPr>
          <w:rFonts w:asciiTheme="majorHAnsi" w:eastAsiaTheme="majorEastAsia" w:hAnsiTheme="majorHAnsi" w:cstheme="majorBidi"/>
          <w:b/>
          <w:lang w:val="en-US"/>
        </w:rPr>
        <w:t>IR</w:t>
      </w:r>
      <w:r>
        <w:rPr>
          <w:rFonts w:asciiTheme="majorHAnsi" w:eastAsiaTheme="majorEastAsia" w:hAnsiTheme="majorHAnsi" w:cstheme="majorBidi"/>
          <w:b/>
        </w:rPr>
        <w:t>-</w:t>
      </w:r>
      <w:r>
        <w:rPr>
          <w:rFonts w:asciiTheme="majorHAnsi" w:eastAsiaTheme="majorEastAsia" w:hAnsiTheme="majorHAnsi" w:cstheme="majorBidi"/>
          <w:b/>
          <w:lang w:val="en-US"/>
        </w:rPr>
        <w:t>HD</w:t>
      </w:r>
      <w:r>
        <w:rPr>
          <w:rFonts w:asciiTheme="majorHAnsi" w:eastAsiaTheme="majorEastAsia" w:hAnsiTheme="majorHAnsi" w:cstheme="majorBidi"/>
        </w:rPr>
        <w:t xml:space="preserve">   Руководство пользователя                                           </w:t>
      </w:r>
      <w:r>
        <w:rPr>
          <w:rFonts w:asciiTheme="majorHAnsi" w:eastAsiaTheme="majorEastAsia" w:hAnsiTheme="majorHAnsi" w:cstheme="majorBidi"/>
          <w:b/>
        </w:rPr>
        <w:t xml:space="preserve">Док. № </w:t>
      </w:r>
      <w:r>
        <w:rPr>
          <w:rFonts w:asciiTheme="majorHAnsi" w:eastAsiaTheme="majorEastAsia" w:hAnsiTheme="majorHAnsi" w:cstheme="majorBidi"/>
          <w:b/>
          <w:lang w:val="en-US"/>
        </w:rPr>
        <w:t>F</w:t>
      </w:r>
      <w:r>
        <w:rPr>
          <w:rFonts w:asciiTheme="majorHAnsi" w:eastAsiaTheme="majorEastAsia" w:hAnsiTheme="majorHAnsi" w:cstheme="majorBidi"/>
          <w:b/>
        </w:rPr>
        <w:t>1</w:t>
      </w:r>
      <w:r>
        <w:rPr>
          <w:rFonts w:asciiTheme="majorHAnsi" w:eastAsiaTheme="majorEastAsia" w:hAnsiTheme="majorHAnsi" w:cstheme="majorBidi"/>
          <w:b/>
          <w:lang w:val="en-US"/>
        </w:rPr>
        <w:t>3</w:t>
      </w:r>
      <w:r w:rsidRPr="00007EB4">
        <w:rPr>
          <w:rFonts w:asciiTheme="majorHAnsi" w:eastAsiaTheme="majorEastAsia" w:hAnsiTheme="majorHAnsi" w:cstheme="majorBidi"/>
          <w:b/>
        </w:rPr>
        <w:t>0</w:t>
      </w:r>
      <w:r>
        <w:rPr>
          <w:rFonts w:asciiTheme="majorHAnsi" w:eastAsiaTheme="majorEastAsia" w:hAnsiTheme="majorHAnsi" w:cstheme="majorBidi"/>
          <w:b/>
          <w:lang w:val="en-US"/>
        </w:rPr>
        <w:t>V</w:t>
      </w:r>
      <w:r w:rsidRPr="00007EB4">
        <w:rPr>
          <w:rFonts w:asciiTheme="majorHAnsi" w:eastAsiaTheme="majorEastAsia" w:hAnsiTheme="majorHAnsi" w:cstheme="majorBidi"/>
          <w:b/>
        </w:rPr>
        <w:t>0020</w:t>
      </w:r>
      <w:r>
        <w:rPr>
          <w:rFonts w:asciiTheme="majorHAnsi" w:eastAsiaTheme="majorEastAsia" w:hAnsiTheme="majorHAnsi" w:cstheme="majorBidi"/>
          <w:b/>
        </w:rPr>
        <w:t>.03</w:t>
      </w:r>
    </w:p>
    <w:p w:rsidR="00007EB4" w:rsidRDefault="00007EB4">
      <w:pPr>
        <w:rPr>
          <w:rFonts w:asciiTheme="majorHAnsi" w:eastAsiaTheme="majorEastAsia" w:hAnsiTheme="majorHAnsi" w:cstheme="majorBidi"/>
          <w:b/>
          <w:lang w:val="en-US"/>
        </w:rPr>
      </w:pPr>
    </w:p>
    <w:p w:rsidR="00007EB4" w:rsidRDefault="00007EB4" w:rsidP="00007EB4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27FA0FC" wp14:editId="3F5DADEC">
            <wp:extent cx="1310640" cy="298450"/>
            <wp:effectExtent l="0" t="0" r="3810" b="6350"/>
            <wp:docPr id="8" name="Рисунок 69" descr="C:\Users\home\AppData\Local\Temp\FineReader12.00\media\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69" descr="C:\Users\home\AppData\Local\Temp\FineReader12.00\media\image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7EB4" w:rsidRDefault="00007EB4" w:rsidP="00007EB4">
      <w:pPr>
        <w:jc w:val="center"/>
        <w:rPr>
          <w:rStyle w:val="2Exact0"/>
          <w:lang w:val="en-US"/>
        </w:rPr>
      </w:pPr>
      <w:r>
        <w:rPr>
          <w:rStyle w:val="2Exact0"/>
          <w:lang w:val="en-US"/>
        </w:rPr>
        <w:t>FIRE &amp; GAS DETECTION TECHNOLOGIES INC</w:t>
      </w:r>
    </w:p>
    <w:p w:rsidR="00007EB4" w:rsidRDefault="00007EB4" w:rsidP="00007EB4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BD70D93" wp14:editId="75C2A367">
            <wp:extent cx="3559810" cy="621665"/>
            <wp:effectExtent l="0" t="0" r="2540" b="6985"/>
            <wp:docPr id="10" name="Рисунок 67" descr="C:\Users\home\AppData\Local\Temp\FineReader12.00\media\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67" descr="C:\Users\home\AppData\Local\Temp\FineReader12.00\media\image2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81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7EB4" w:rsidRDefault="00007EB4" w:rsidP="00007EB4">
      <w:pPr>
        <w:jc w:val="center"/>
        <w:rPr>
          <w:lang w:val="en-US"/>
        </w:rPr>
      </w:pPr>
    </w:p>
    <w:p w:rsidR="00007EB4" w:rsidRDefault="00007EB4" w:rsidP="00007EB4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790950" cy="50722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652" cy="507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815" w:rsidRDefault="00270815" w:rsidP="00270815">
      <w:pPr>
        <w:pStyle w:val="11"/>
        <w:keepNext/>
        <w:keepLines/>
        <w:shd w:val="clear" w:color="auto" w:fill="auto"/>
        <w:spacing w:line="580" w:lineRule="exact"/>
        <w:jc w:val="center"/>
        <w:rPr>
          <w:b w:val="0"/>
          <w:lang w:val="en-US"/>
        </w:rPr>
      </w:pPr>
      <w:bookmarkStart w:id="0" w:name="_Toc29551631"/>
      <w:bookmarkStart w:id="1" w:name="_Toc29480108"/>
      <w:bookmarkStart w:id="2" w:name="_Toc29827413"/>
      <w:bookmarkStart w:id="3" w:name="_Toc29823282"/>
      <w:bookmarkStart w:id="4" w:name="_Toc29818339"/>
      <w:bookmarkStart w:id="5" w:name="_Toc29909391"/>
      <w:proofErr w:type="spellStart"/>
      <w:r w:rsidRPr="00E25478">
        <w:rPr>
          <w:rStyle w:val="1Exact0"/>
        </w:rPr>
        <w:t>FlameSpec</w:t>
      </w:r>
      <w:proofErr w:type="spellEnd"/>
      <w:r>
        <w:rPr>
          <w:rStyle w:val="1Exact0"/>
        </w:rPr>
        <w:t xml:space="preserve"> </w:t>
      </w:r>
      <w:r w:rsidRPr="00E25478">
        <w:rPr>
          <w:rStyle w:val="1Exact0"/>
          <w:b/>
        </w:rPr>
        <w:t>UV-</w:t>
      </w:r>
      <w:bookmarkEnd w:id="0"/>
      <w:bookmarkEnd w:id="1"/>
      <w:r w:rsidRPr="00E25478">
        <w:rPr>
          <w:rStyle w:val="1Exact0"/>
          <w:b/>
        </w:rPr>
        <w:t>IR</w:t>
      </w:r>
      <w:bookmarkEnd w:id="2"/>
      <w:bookmarkEnd w:id="3"/>
      <w:bookmarkEnd w:id="4"/>
      <w:r w:rsidR="00E25478" w:rsidRPr="00E25478">
        <w:rPr>
          <w:rStyle w:val="1Exact0"/>
          <w:b/>
        </w:rPr>
        <w:t>-HD</w:t>
      </w:r>
      <w:bookmarkEnd w:id="5"/>
    </w:p>
    <w:p w:rsidR="00007EB4" w:rsidRDefault="00270815" w:rsidP="00270815">
      <w:pPr>
        <w:jc w:val="center"/>
        <w:rPr>
          <w:lang w:val="en-US"/>
        </w:rPr>
      </w:pPr>
      <w:bookmarkStart w:id="6" w:name="_Toc29827414"/>
      <w:bookmarkStart w:id="7" w:name="_Toc29823283"/>
      <w:bookmarkStart w:id="8" w:name="_Toc29818340"/>
      <w:proofErr w:type="spellStart"/>
      <w:r w:rsidRPr="00E25478">
        <w:rPr>
          <w:rStyle w:val="1Exact0"/>
          <w:b w:val="0"/>
        </w:rPr>
        <w:t>FlameSpec</w:t>
      </w:r>
      <w:proofErr w:type="spellEnd"/>
      <w:r>
        <w:rPr>
          <w:rStyle w:val="1Exact0"/>
        </w:rPr>
        <w:t xml:space="preserve"> </w:t>
      </w:r>
      <w:r w:rsidRPr="00E25478">
        <w:rPr>
          <w:rStyle w:val="1Exact0"/>
        </w:rPr>
        <w:t>UV-IR-F</w:t>
      </w:r>
      <w:bookmarkEnd w:id="6"/>
      <w:bookmarkEnd w:id="7"/>
      <w:bookmarkEnd w:id="8"/>
      <w:r w:rsidR="00E25478" w:rsidRPr="00E25478">
        <w:rPr>
          <w:rStyle w:val="1Exact0"/>
        </w:rPr>
        <w:t>-HD</w:t>
      </w:r>
    </w:p>
    <w:p w:rsidR="00007EB4" w:rsidRDefault="00007EB4" w:rsidP="00007EB4">
      <w:pPr>
        <w:jc w:val="center"/>
        <w:rPr>
          <w:lang w:val="en-US"/>
        </w:rPr>
      </w:pPr>
    </w:p>
    <w:p w:rsidR="00E25478" w:rsidRDefault="00E25478" w:rsidP="00E25478">
      <w:pPr>
        <w:rPr>
          <w:rFonts w:ascii="Tahoma" w:eastAsia="Tahoma" w:hAnsi="Tahoma" w:cs="Tahoma"/>
          <w:color w:val="000000"/>
          <w:sz w:val="16"/>
          <w:szCs w:val="16"/>
          <w:shd w:val="clear" w:color="auto" w:fill="FFFFFF"/>
          <w:lang w:bidi="en-US"/>
        </w:rPr>
      </w:pPr>
      <w:proofErr w:type="spellStart"/>
      <w:r>
        <w:rPr>
          <w:rStyle w:val="4"/>
        </w:rPr>
        <w:lastRenderedPageBreak/>
        <w:t>Авторское</w:t>
      </w:r>
      <w:proofErr w:type="spellEnd"/>
      <w:r>
        <w:rPr>
          <w:rStyle w:val="4"/>
        </w:rPr>
        <w:t xml:space="preserve"> </w:t>
      </w:r>
      <w:proofErr w:type="spellStart"/>
      <w:proofErr w:type="gramStart"/>
      <w:r>
        <w:rPr>
          <w:rStyle w:val="4"/>
        </w:rPr>
        <w:t>право</w:t>
      </w:r>
      <w:proofErr w:type="spellEnd"/>
      <w:r>
        <w:rPr>
          <w:rStyle w:val="4"/>
        </w:rPr>
        <w:t xml:space="preserve">  ©</w:t>
      </w:r>
      <w:proofErr w:type="gramEnd"/>
      <w:r>
        <w:rPr>
          <w:rStyle w:val="4"/>
        </w:rPr>
        <w:t xml:space="preserve"> Fire &amp; Gas Detection Technologies Inc. </w:t>
      </w:r>
      <w:r w:rsidRPr="00E25478">
        <w:rPr>
          <w:rStyle w:val="4"/>
          <w:lang w:val="ru-RU"/>
        </w:rPr>
        <w:t>Все права защищены.</w:t>
      </w:r>
    </w:p>
    <w:p w:rsidR="00E25478" w:rsidRDefault="00E25478" w:rsidP="00E25478">
      <w:r w:rsidRPr="00E25478">
        <w:rPr>
          <w:rStyle w:val="4"/>
          <w:lang w:val="ru-RU"/>
        </w:rPr>
        <w:t>Владелец или авторизованный пользователь действительной копии этого руководства может воспроизвести эту публикацию с целью научиться использовать указанное оборудование. Никакая часть этой публикации не может быть воспроизведена или передана в коммерческих целях, например, для продажи копий этой публикации или для предоставления платных услуг поддержки.</w:t>
      </w:r>
    </w:p>
    <w:p w:rsidR="00E25478" w:rsidRDefault="00E25478" w:rsidP="00E25478">
      <w:r w:rsidRPr="00E25478">
        <w:rPr>
          <w:rStyle w:val="4"/>
          <w:lang w:val="ru-RU"/>
        </w:rPr>
        <w:t xml:space="preserve">Логотип </w:t>
      </w:r>
      <w:r>
        <w:rPr>
          <w:rStyle w:val="4"/>
        </w:rPr>
        <w:t>Fire</w:t>
      </w:r>
      <w:r w:rsidRPr="00E25478">
        <w:rPr>
          <w:rStyle w:val="4"/>
          <w:lang w:val="ru-RU"/>
        </w:rPr>
        <w:t xml:space="preserve"> &amp; </w:t>
      </w:r>
      <w:r>
        <w:rPr>
          <w:rStyle w:val="4"/>
        </w:rPr>
        <w:t>Gas</w:t>
      </w:r>
      <w:r w:rsidRPr="00E25478">
        <w:rPr>
          <w:rStyle w:val="4"/>
          <w:lang w:val="ru-RU"/>
        </w:rPr>
        <w:t xml:space="preserve"> </w:t>
      </w:r>
      <w:r>
        <w:rPr>
          <w:rStyle w:val="4"/>
        </w:rPr>
        <w:t>Detection</w:t>
      </w:r>
      <w:r w:rsidRPr="00E25478">
        <w:rPr>
          <w:rStyle w:val="4"/>
          <w:lang w:val="ru-RU"/>
        </w:rPr>
        <w:t xml:space="preserve"> </w:t>
      </w:r>
      <w:r>
        <w:rPr>
          <w:rStyle w:val="4"/>
        </w:rPr>
        <w:t>Technologies</w:t>
      </w:r>
      <w:r w:rsidRPr="00E25478">
        <w:rPr>
          <w:rStyle w:val="4"/>
          <w:lang w:val="ru-RU"/>
        </w:rPr>
        <w:t xml:space="preserve"> является торговой маркой компании </w:t>
      </w:r>
      <w:r>
        <w:rPr>
          <w:rStyle w:val="4"/>
        </w:rPr>
        <w:t>Fire</w:t>
      </w:r>
      <w:r w:rsidRPr="00E25478">
        <w:rPr>
          <w:rStyle w:val="4"/>
          <w:lang w:val="ru-RU"/>
        </w:rPr>
        <w:t xml:space="preserve"> &amp; </w:t>
      </w:r>
      <w:r>
        <w:rPr>
          <w:rStyle w:val="4"/>
        </w:rPr>
        <w:t>Gas</w:t>
      </w:r>
      <w:r w:rsidRPr="00E25478">
        <w:rPr>
          <w:rStyle w:val="4"/>
          <w:lang w:val="ru-RU"/>
        </w:rPr>
        <w:t xml:space="preserve"> </w:t>
      </w:r>
      <w:r>
        <w:rPr>
          <w:rStyle w:val="4"/>
        </w:rPr>
        <w:t>Detection</w:t>
      </w:r>
      <w:r w:rsidRPr="00E25478">
        <w:rPr>
          <w:rStyle w:val="4"/>
          <w:lang w:val="ru-RU"/>
        </w:rPr>
        <w:t xml:space="preserve"> </w:t>
      </w:r>
      <w:r>
        <w:rPr>
          <w:rStyle w:val="4"/>
        </w:rPr>
        <w:t>Technologies</w:t>
      </w:r>
      <w:r w:rsidRPr="00E25478">
        <w:rPr>
          <w:rStyle w:val="4"/>
          <w:lang w:val="ru-RU"/>
        </w:rPr>
        <w:t xml:space="preserve"> </w:t>
      </w:r>
      <w:proofErr w:type="spellStart"/>
      <w:r>
        <w:rPr>
          <w:rStyle w:val="4"/>
        </w:rPr>
        <w:t>Inc</w:t>
      </w:r>
      <w:proofErr w:type="spellEnd"/>
      <w:r w:rsidRPr="00E25478">
        <w:rPr>
          <w:rStyle w:val="4"/>
          <w:lang w:val="ru-RU"/>
        </w:rPr>
        <w:t>., зарегистрированной в США и других странах.</w:t>
      </w:r>
    </w:p>
    <w:p w:rsidR="00007EB4" w:rsidRPr="00E25478" w:rsidRDefault="00E25478" w:rsidP="00E25478">
      <w:r w:rsidRPr="00E25478">
        <w:rPr>
          <w:rStyle w:val="4"/>
          <w:lang w:val="ru-RU"/>
        </w:rPr>
        <w:t xml:space="preserve">Были приложены все усилия для обеспечения точности информации в данном руководстве. Тем не менее, </w:t>
      </w:r>
      <w:r>
        <w:rPr>
          <w:rStyle w:val="4"/>
        </w:rPr>
        <w:t>Fire</w:t>
      </w:r>
      <w:r w:rsidRPr="00E25478">
        <w:rPr>
          <w:rStyle w:val="4"/>
          <w:lang w:val="ru-RU"/>
        </w:rPr>
        <w:t xml:space="preserve"> &amp; </w:t>
      </w:r>
      <w:r>
        <w:rPr>
          <w:rStyle w:val="4"/>
        </w:rPr>
        <w:t>Gas</w:t>
      </w:r>
      <w:r w:rsidRPr="00E25478">
        <w:rPr>
          <w:rStyle w:val="4"/>
          <w:lang w:val="ru-RU"/>
        </w:rPr>
        <w:t xml:space="preserve"> </w:t>
      </w:r>
      <w:r>
        <w:rPr>
          <w:rStyle w:val="4"/>
        </w:rPr>
        <w:t>Detection</w:t>
      </w:r>
      <w:r w:rsidRPr="00E25478">
        <w:rPr>
          <w:rStyle w:val="4"/>
          <w:lang w:val="ru-RU"/>
        </w:rPr>
        <w:t xml:space="preserve"> </w:t>
      </w:r>
      <w:r>
        <w:rPr>
          <w:rStyle w:val="4"/>
        </w:rPr>
        <w:t>Technologies</w:t>
      </w:r>
      <w:r w:rsidRPr="00E25478">
        <w:rPr>
          <w:rStyle w:val="4"/>
          <w:lang w:val="ru-RU"/>
        </w:rPr>
        <w:t xml:space="preserve"> </w:t>
      </w:r>
      <w:proofErr w:type="spellStart"/>
      <w:r>
        <w:rPr>
          <w:rStyle w:val="4"/>
        </w:rPr>
        <w:t>Inc</w:t>
      </w:r>
      <w:proofErr w:type="spellEnd"/>
      <w:r w:rsidRPr="00E25478">
        <w:rPr>
          <w:rStyle w:val="4"/>
          <w:lang w:val="ru-RU"/>
        </w:rPr>
        <w:t>. не несет ответственности за неточности или упущения в этом документе. Информация в этом документе может быть изменена без предварительного уведомления.</w:t>
      </w:r>
    </w:p>
    <w:p w:rsidR="00007EB4" w:rsidRDefault="00007EB4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>
      <w:pPr>
        <w:rPr>
          <w:lang w:val="en-US"/>
        </w:rPr>
      </w:pPr>
    </w:p>
    <w:p w:rsidR="00E25478" w:rsidRDefault="00E25478" w:rsidP="00E25478"/>
    <w:sdt>
      <w:sdtPr>
        <w:id w:val="-86822131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:rsidR="002C0A63" w:rsidRPr="00D111D8" w:rsidRDefault="002C0A63">
          <w:pPr>
            <w:pStyle w:val="af4"/>
            <w:rPr>
              <w:color w:val="auto"/>
            </w:rPr>
          </w:pPr>
          <w:r w:rsidRPr="00D111D8">
            <w:rPr>
              <w:color w:val="auto"/>
            </w:rPr>
            <w:t>Оглавление</w:t>
          </w:r>
        </w:p>
        <w:p w:rsidR="002C0A63" w:rsidRPr="00F63129" w:rsidRDefault="002C0A63">
          <w:pPr>
            <w:pStyle w:val="12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392" w:history="1">
            <w:r w:rsidRPr="0017707B">
              <w:rPr>
                <w:rStyle w:val="ab"/>
                <w:i/>
                <w:iCs/>
                <w:noProof/>
              </w:rPr>
              <w:t>1.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393" w:history="1">
            <w:r w:rsidRPr="0017707B">
              <w:rPr>
                <w:rStyle w:val="ab"/>
                <w:noProof/>
                <w:lang w:val="en-US" w:bidi="en-US"/>
              </w:rPr>
              <w:t>1.1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Ключевые особенности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394" w:history="1">
            <w:r w:rsidRPr="0017707B">
              <w:rPr>
                <w:rStyle w:val="ab"/>
                <w:noProof/>
                <w:lang w:val="en-US" w:bidi="en-US"/>
              </w:rPr>
              <w:t>1.2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Номер модели Описание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right" w:leader="dot" w:pos="9345"/>
            </w:tabs>
            <w:rPr>
              <w:noProof/>
            </w:rPr>
          </w:pPr>
          <w:hyperlink w:anchor="_Toc29909395" w:history="1">
            <w:r w:rsidRPr="0017707B">
              <w:rPr>
                <w:rStyle w:val="ab"/>
                <w:noProof/>
              </w:rPr>
              <w:t>№ модели определяется следующим образом: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396" w:history="1">
            <w:r w:rsidRPr="0017707B">
              <w:rPr>
                <w:rStyle w:val="ab"/>
                <w:noProof/>
                <w:lang w:val="en-US" w:bidi="en-US"/>
              </w:rPr>
              <w:t>1.3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Внутренние тесты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397" w:history="1">
            <w:r w:rsidRPr="0017707B">
              <w:rPr>
                <w:rStyle w:val="ab"/>
                <w:i/>
                <w:iCs/>
                <w:noProof/>
              </w:rPr>
              <w:t>2.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Монтаж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398" w:history="1">
            <w:r w:rsidRPr="0017707B">
              <w:rPr>
                <w:rStyle w:val="ab"/>
                <w:noProof/>
              </w:rPr>
              <w:t>2.1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399" w:history="1">
            <w:r w:rsidRPr="0017707B">
              <w:rPr>
                <w:rStyle w:val="ab"/>
                <w:noProof/>
              </w:rPr>
              <w:t>2.2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Подготовка к установке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0" w:history="1">
            <w:r w:rsidRPr="0017707B">
              <w:rPr>
                <w:rStyle w:val="ab"/>
                <w:noProof/>
              </w:rPr>
              <w:t>2.3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Необходимые инструменты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1" w:history="1">
            <w:r w:rsidRPr="0017707B">
              <w:rPr>
                <w:rStyle w:val="ab"/>
                <w:noProof/>
              </w:rPr>
              <w:t>2.4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Инструкции по сертификации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2" w:history="1">
            <w:r w:rsidRPr="0017707B">
              <w:rPr>
                <w:rStyle w:val="ab"/>
                <w:noProof/>
              </w:rPr>
              <w:t>2.5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Установка наклонного крепления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3" w:history="1">
            <w:r w:rsidRPr="0017707B">
              <w:rPr>
                <w:rStyle w:val="ab"/>
                <w:noProof/>
              </w:rPr>
              <w:t>2.6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  <w:lang w:val="en-US"/>
              </w:rPr>
              <w:t>Монтаж</w:t>
            </w:r>
            <w:r w:rsidRPr="0017707B">
              <w:rPr>
                <w:rStyle w:val="ab"/>
                <w:noProof/>
              </w:rPr>
              <w:t xml:space="preserve"> детектора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404" w:history="1">
            <w:r w:rsidRPr="0017707B">
              <w:rPr>
                <w:rStyle w:val="ab"/>
                <w:i/>
                <w:iCs/>
                <w:noProof/>
              </w:rPr>
              <w:t>3.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Варианты конфигурации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5" w:history="1">
            <w:r w:rsidRPr="0017707B">
              <w:rPr>
                <w:rStyle w:val="ab"/>
                <w:noProof/>
              </w:rPr>
              <w:t>3.1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Чувствительность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6" w:history="1">
            <w:r w:rsidRPr="0017707B">
              <w:rPr>
                <w:rStyle w:val="ab"/>
                <w:noProof/>
              </w:rPr>
              <w:t>3.2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Сверхбыстрое обнаружение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7" w:history="1">
            <w:r w:rsidRPr="0017707B">
              <w:rPr>
                <w:rStyle w:val="ab"/>
                <w:noProof/>
              </w:rPr>
              <w:t>3.3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Задержка тревоги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8" w:history="1">
            <w:r w:rsidRPr="0017707B">
              <w:rPr>
                <w:rStyle w:val="ab"/>
                <w:noProof/>
              </w:rPr>
              <w:t>3.4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Удержание тревоги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09" w:history="1">
            <w:r w:rsidRPr="0017707B">
              <w:rPr>
                <w:rStyle w:val="ab"/>
                <w:noProof/>
              </w:rPr>
              <w:t>3.5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Обогреватель окна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0" w:history="1">
            <w:r w:rsidRPr="0017707B">
              <w:rPr>
                <w:rStyle w:val="ab"/>
                <w:noProof/>
                <w:lang w:val="en-US"/>
              </w:rPr>
              <w:t>3.6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  <w:lang w:val="en-US"/>
              </w:rPr>
              <w:t>Настройки видео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1" w:history="1">
            <w:r w:rsidRPr="0017707B">
              <w:rPr>
                <w:rStyle w:val="ab"/>
                <w:noProof/>
                <w:lang w:val="en-US"/>
              </w:rPr>
              <w:t>3.7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  <w:lang w:val="en-US"/>
              </w:rPr>
              <w:t>Адрес Modbus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2" w:history="1">
            <w:r w:rsidRPr="0017707B">
              <w:rPr>
                <w:rStyle w:val="ab"/>
                <w:noProof/>
              </w:rPr>
              <w:t>3.8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Ручной встроенный тест( BIT) - Тестирование выхода тревоги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413" w:history="1">
            <w:r w:rsidRPr="0017707B">
              <w:rPr>
                <w:rStyle w:val="ab"/>
                <w:i/>
                <w:noProof/>
              </w:rPr>
              <w:t>4.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Подключение детектора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4" w:history="1">
            <w:r w:rsidRPr="0017707B">
              <w:rPr>
                <w:rStyle w:val="ab"/>
                <w:noProof/>
                <w:lang w:val="en-US"/>
              </w:rPr>
              <w:t>4.1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  <w:lang w:val="en-US"/>
              </w:rPr>
              <w:t>Функции проводки: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5" w:history="1">
            <w:r w:rsidRPr="0017707B">
              <w:rPr>
                <w:rStyle w:val="ab"/>
                <w:noProof/>
                <w:lang w:val="en-US"/>
              </w:rPr>
              <w:t>4.2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  <w:lang w:val="en-US"/>
              </w:rPr>
              <w:t>Проводка токового выхода (0-20 мА)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6" w:history="1">
            <w:r w:rsidRPr="0017707B">
              <w:rPr>
                <w:rStyle w:val="ab"/>
                <w:noProof/>
              </w:rPr>
              <w:t>4.3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Сеть связи RS-485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417" w:history="1">
            <w:r w:rsidRPr="0017707B">
              <w:rPr>
                <w:rStyle w:val="ab"/>
                <w:i/>
                <w:iCs/>
                <w:noProof/>
              </w:rPr>
              <w:t>5.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Эксплуатация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8" w:history="1">
            <w:r w:rsidRPr="0017707B">
              <w:rPr>
                <w:rStyle w:val="ab"/>
                <w:noProof/>
              </w:rPr>
              <w:t>5.1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Выходные сигналы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19" w:history="1">
            <w:r w:rsidRPr="0017707B">
              <w:rPr>
                <w:rStyle w:val="ab"/>
                <w:noProof/>
              </w:rPr>
              <w:t>5.2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0" w:history="1">
            <w:r w:rsidRPr="0017707B">
              <w:rPr>
                <w:rStyle w:val="ab"/>
                <w:noProof/>
              </w:rPr>
              <w:t>5.3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Техническое обслуживание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1" w:history="1">
            <w:r w:rsidRPr="0017707B">
              <w:rPr>
                <w:rStyle w:val="ab"/>
                <w:noProof/>
              </w:rPr>
              <w:t>5.4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Устранение неполадок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422" w:history="1">
            <w:r w:rsidRPr="0017707B">
              <w:rPr>
                <w:rStyle w:val="ab"/>
                <w:i/>
                <w:iCs/>
                <w:noProof/>
              </w:rPr>
              <w:t>6.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3" w:history="1">
            <w:r w:rsidRPr="0017707B">
              <w:rPr>
                <w:rStyle w:val="ab"/>
                <w:noProof/>
              </w:rPr>
              <w:t>6.1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Обнаружение пожара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4" w:history="1">
            <w:r w:rsidRPr="0017707B">
              <w:rPr>
                <w:rStyle w:val="ab"/>
                <w:noProof/>
              </w:rPr>
              <w:t>6.2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Функциональность видео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5" w:history="1">
            <w:r w:rsidRPr="0017707B">
              <w:rPr>
                <w:rStyle w:val="ab"/>
                <w:noProof/>
              </w:rPr>
              <w:t>6.3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Электрические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6" w:history="1">
            <w:r w:rsidRPr="0017707B">
              <w:rPr>
                <w:rStyle w:val="ab"/>
                <w:noProof/>
              </w:rPr>
              <w:t>6.4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Выходы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7" w:history="1">
            <w:r w:rsidRPr="0017707B">
              <w:rPr>
                <w:rStyle w:val="ab"/>
                <w:noProof/>
              </w:rPr>
              <w:t>6.5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Механические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8" w:history="1">
            <w:r w:rsidRPr="0017707B">
              <w:rPr>
                <w:rStyle w:val="ab"/>
                <w:noProof/>
              </w:rPr>
              <w:t>6.6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Экологические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29" w:history="1">
            <w:r w:rsidRPr="0017707B">
              <w:rPr>
                <w:rStyle w:val="ab"/>
                <w:noProof/>
              </w:rPr>
              <w:t>6.7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Символы на этикетках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30" w:history="1">
            <w:r w:rsidRPr="0017707B">
              <w:rPr>
                <w:rStyle w:val="ab"/>
                <w:noProof/>
              </w:rPr>
              <w:t>6.8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</w:rPr>
              <w:t>Сертификаты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left" w:pos="1100"/>
              <w:tab w:val="right" w:leader="dot" w:pos="9345"/>
            </w:tabs>
            <w:rPr>
              <w:noProof/>
            </w:rPr>
          </w:pPr>
          <w:hyperlink w:anchor="_Toc29909431" w:history="1">
            <w:r w:rsidRPr="0017707B">
              <w:rPr>
                <w:rStyle w:val="ab"/>
                <w:noProof/>
                <w:lang w:val="en-US"/>
              </w:rPr>
              <w:t>6.9</w:t>
            </w:r>
            <w:r>
              <w:rPr>
                <w:noProof/>
              </w:rPr>
              <w:tab/>
            </w:r>
            <w:r w:rsidRPr="0017707B">
              <w:rPr>
                <w:rStyle w:val="ab"/>
                <w:noProof/>
                <w:lang w:val="en-US"/>
              </w:rPr>
              <w:t>Электромагнитная совместимость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29909432" w:history="1">
            <w:r w:rsidRPr="0017707B">
              <w:rPr>
                <w:rStyle w:val="ab"/>
                <w:i/>
                <w:noProof/>
              </w:rPr>
              <w:t>7.</w:t>
            </w:r>
            <w:r>
              <w:rPr>
                <w:noProof/>
              </w:rPr>
              <w:tab/>
            </w:r>
            <w:r w:rsidRPr="0017707B">
              <w:rPr>
                <w:rStyle w:val="ab"/>
                <w:i/>
                <w:iCs/>
                <w:noProof/>
              </w:rPr>
              <w:t>Гарантия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right" w:leader="dot" w:pos="9345"/>
            </w:tabs>
            <w:rPr>
              <w:noProof/>
            </w:rPr>
          </w:pPr>
          <w:hyperlink w:anchor="_Toc29909433" w:history="1">
            <w:r w:rsidRPr="0017707B">
              <w:rPr>
                <w:rStyle w:val="ab"/>
                <w:i/>
                <w:iCs/>
                <w:noProof/>
              </w:rPr>
              <w:t>Приложение А: Характеристики отклика FlameSpec-UV-IR-HD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right" w:leader="dot" w:pos="9345"/>
            </w:tabs>
            <w:rPr>
              <w:noProof/>
            </w:rPr>
          </w:pPr>
          <w:hyperlink w:anchor="_Toc29909434" w:history="1">
            <w:r w:rsidRPr="0017707B">
              <w:rPr>
                <w:rStyle w:val="ab"/>
                <w:noProof/>
                <w:lang w:val="en-US"/>
              </w:rPr>
              <w:t>А.1 Отклик на различные сценарии пожара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right" w:leader="dot" w:pos="9345"/>
            </w:tabs>
            <w:rPr>
              <w:noProof/>
            </w:rPr>
          </w:pPr>
          <w:hyperlink w:anchor="_Toc29909435" w:history="1">
            <w:r w:rsidRPr="0017707B">
              <w:rPr>
                <w:rStyle w:val="ab"/>
                <w:noProof/>
                <w:lang w:val="en-US"/>
              </w:rPr>
              <w:t>A.2 Устойчивость к ложной тревоге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27"/>
            <w:tabs>
              <w:tab w:val="right" w:leader="dot" w:pos="9345"/>
            </w:tabs>
            <w:rPr>
              <w:noProof/>
            </w:rPr>
          </w:pPr>
          <w:hyperlink w:anchor="_Toc29909436" w:history="1">
            <w:r w:rsidRPr="0017707B">
              <w:rPr>
                <w:rStyle w:val="ab"/>
                <w:i/>
                <w:iCs/>
                <w:noProof/>
              </w:rPr>
              <w:t>Приложение B: Характеристики отклика FlameSpec-UV-IR-</w:t>
            </w:r>
            <w:r w:rsidRPr="0017707B">
              <w:rPr>
                <w:rStyle w:val="ab"/>
                <w:i/>
                <w:iCs/>
                <w:noProof/>
                <w:lang w:val="en-US"/>
              </w:rPr>
              <w:t>F</w:t>
            </w:r>
            <w:r w:rsidRPr="0017707B">
              <w:rPr>
                <w:rStyle w:val="ab"/>
                <w:i/>
                <w:iCs/>
                <w:noProof/>
              </w:rPr>
              <w:t>-HD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right" w:leader="dot" w:pos="9345"/>
            </w:tabs>
            <w:rPr>
              <w:noProof/>
            </w:rPr>
          </w:pPr>
          <w:hyperlink w:anchor="_Toc29909437" w:history="1">
            <w:r w:rsidRPr="0017707B">
              <w:rPr>
                <w:rStyle w:val="ab"/>
                <w:noProof/>
                <w:lang w:val="en-US"/>
              </w:rPr>
              <w:t>B.1 Отклик на различные сценарии пожара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pPr>
            <w:pStyle w:val="34"/>
            <w:tabs>
              <w:tab w:val="right" w:leader="dot" w:pos="9345"/>
            </w:tabs>
            <w:rPr>
              <w:noProof/>
            </w:rPr>
          </w:pPr>
          <w:hyperlink w:anchor="_Toc29909438" w:history="1">
            <w:r w:rsidRPr="0017707B">
              <w:rPr>
                <w:rStyle w:val="ab"/>
                <w:noProof/>
                <w:lang w:val="en-US"/>
              </w:rPr>
              <w:t>B.2 Устойчивость к ложным срабатываниям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_Toc29909438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63129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C0A63" w:rsidRDefault="002C0A63">
          <w:r>
            <w:rPr>
              <w:b/>
              <w:bCs/>
            </w:rPr>
            <w:fldChar w:fldCharType="end"/>
          </w:r>
        </w:p>
      </w:sdtContent>
    </w:sdt>
    <w:p w:rsidR="00B73570" w:rsidRPr="00B73570" w:rsidRDefault="00B73570" w:rsidP="00E25478"/>
    <w:p w:rsidR="00E25478" w:rsidRDefault="00E25478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2C0A63" w:rsidRDefault="002C0A63" w:rsidP="00E25478">
      <w:pPr>
        <w:rPr>
          <w:lang w:val="en-US"/>
        </w:rPr>
      </w:pPr>
    </w:p>
    <w:p w:rsidR="00F63129" w:rsidRDefault="00F63129" w:rsidP="00F63129">
      <w:pPr>
        <w:pStyle w:val="70"/>
        <w:shd w:val="clear" w:color="auto" w:fill="auto"/>
        <w:spacing w:after="0" w:line="320" w:lineRule="exact"/>
      </w:pPr>
      <w:r>
        <w:lastRenderedPageBreak/>
        <w:t>Список рисунков</w:t>
      </w:r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r w:rsidRPr="00F63129">
        <w:t>Рисунок 1: Накл</w:t>
      </w:r>
      <w:r>
        <w:t>онная крепежная база - вид сзади</w:t>
      </w:r>
      <w:r w:rsidR="00EF6219">
        <w:t>………………………………………………………………………..11</w:t>
      </w:r>
      <w:r w:rsidRPr="00F63129">
        <w:tab/>
      </w:r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12" w:anchor="bookmark23" w:tooltip="Current Document" w:history="1">
        <w:r w:rsidRPr="00F63129">
          <w:rPr>
            <w:rStyle w:val="ab"/>
            <w:color w:val="auto"/>
            <w:u w:val="none"/>
          </w:rPr>
          <w:t>Рисунок 2: Наклонная крепежная база - вид сбоку</w:t>
        </w:r>
        <w:r w:rsidR="00EF6219">
          <w:rPr>
            <w:rStyle w:val="ab"/>
            <w:color w:val="auto"/>
            <w:u w:val="none"/>
          </w:rPr>
          <w:t>…………………………………………………………………………12</w:t>
        </w:r>
        <w:r w:rsidRPr="00F63129">
          <w:rPr>
            <w:rStyle w:val="ab"/>
            <w:color w:val="auto"/>
            <w:u w:val="none"/>
          </w:rPr>
          <w:tab/>
        </w:r>
      </w:hyperlink>
    </w:p>
    <w:p w:rsidR="00F63129" w:rsidRPr="00F63129" w:rsidRDefault="00F63129" w:rsidP="00F63129">
      <w:pPr>
        <w:pStyle w:val="23"/>
        <w:shd w:val="clear" w:color="auto" w:fill="auto"/>
        <w:spacing w:before="0" w:after="0" w:line="437" w:lineRule="exact"/>
        <w:ind w:firstLine="0"/>
        <w:jc w:val="both"/>
      </w:pPr>
      <w:hyperlink r:id="rId13" w:anchor="bookmark25" w:tooltip="Current Document" w:history="1">
        <w:r w:rsidRPr="00F63129">
          <w:rPr>
            <w:rStyle w:val="ab"/>
            <w:color w:val="auto"/>
            <w:u w:val="none"/>
          </w:rPr>
          <w:t>Рисунок 3: Детектор на наклонном крепеже - вид сбоку</w:t>
        </w:r>
      </w:hyperlink>
      <w:r w:rsidR="00EF6219">
        <w:t>………………………………………………………………..13</w:t>
      </w:r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14" w:anchor="bookmark55" w:tooltip="Current Document" w:history="1">
        <w:r w:rsidRPr="00F63129">
          <w:rPr>
            <w:rStyle w:val="ab"/>
            <w:color w:val="auto"/>
            <w:u w:val="none"/>
          </w:rPr>
          <w:t>Рисунок 4 - 4-проводная схема источника</w:t>
        </w:r>
        <w:r w:rsidR="00EF6219">
          <w:rPr>
            <w:rStyle w:val="ab"/>
            <w:color w:val="auto"/>
            <w:u w:val="none"/>
          </w:rPr>
          <w:t>………………………………………………………………………………………18</w:t>
        </w:r>
        <w:r w:rsidRPr="00F63129">
          <w:rPr>
            <w:rStyle w:val="ab"/>
            <w:color w:val="auto"/>
            <w:u w:val="none"/>
          </w:rPr>
          <w:tab/>
        </w:r>
      </w:hyperlink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r w:rsidRPr="00F63129">
        <w:t xml:space="preserve">Рисунок </w:t>
      </w:r>
      <w:r w:rsidR="00EF6219">
        <w:t>5</w:t>
      </w:r>
      <w:r w:rsidRPr="00F63129">
        <w:t xml:space="preserve"> - 4-проводная схема поглотителя</w:t>
      </w:r>
      <w:r w:rsidR="00EF6219">
        <w:t>……………………………………………………………………………………18</w:t>
      </w:r>
      <w:r w:rsidRPr="00F63129">
        <w:tab/>
      </w:r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15" w:anchor="bookmark56" w:tooltip="Current Document" w:history="1">
        <w:r w:rsidRPr="00F63129">
          <w:rPr>
            <w:rStyle w:val="ab"/>
            <w:color w:val="auto"/>
            <w:u w:val="none"/>
          </w:rPr>
          <w:t xml:space="preserve">Рисунок </w:t>
        </w:r>
        <w:r w:rsidR="00EF6219">
          <w:rPr>
            <w:rStyle w:val="ab"/>
            <w:color w:val="auto"/>
            <w:u w:val="none"/>
          </w:rPr>
          <w:t>6</w:t>
        </w:r>
        <w:r w:rsidRPr="00F63129">
          <w:rPr>
            <w:rStyle w:val="ab"/>
            <w:color w:val="auto"/>
            <w:u w:val="none"/>
          </w:rPr>
          <w:t xml:space="preserve"> - 3-проводная схема источника</w:t>
        </w:r>
        <w:r w:rsidR="00EF6219">
          <w:rPr>
            <w:rStyle w:val="ab"/>
            <w:color w:val="auto"/>
            <w:u w:val="none"/>
          </w:rPr>
          <w:t>………………………………………………………………………………………19</w:t>
        </w:r>
        <w:r w:rsidRPr="00F63129">
          <w:rPr>
            <w:rStyle w:val="ab"/>
            <w:color w:val="auto"/>
            <w:u w:val="none"/>
          </w:rPr>
          <w:tab/>
        </w:r>
      </w:hyperlink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16" w:anchor="bookmark57" w:tooltip="Current Document" w:history="1">
        <w:r w:rsidRPr="00F63129">
          <w:rPr>
            <w:rStyle w:val="ab"/>
            <w:color w:val="auto"/>
            <w:u w:val="none"/>
          </w:rPr>
          <w:t xml:space="preserve">Рисунок </w:t>
        </w:r>
        <w:r w:rsidR="00EF6219">
          <w:rPr>
            <w:rStyle w:val="ab"/>
            <w:color w:val="auto"/>
            <w:u w:val="none"/>
          </w:rPr>
          <w:t>7</w:t>
        </w:r>
        <w:r w:rsidRPr="00F63129">
          <w:rPr>
            <w:rStyle w:val="ab"/>
            <w:color w:val="auto"/>
            <w:u w:val="none"/>
          </w:rPr>
          <w:t xml:space="preserve"> - 3-проводная схема поглотителя</w:t>
        </w:r>
        <w:r w:rsidR="00EF6219">
          <w:rPr>
            <w:rStyle w:val="ab"/>
            <w:color w:val="auto"/>
            <w:u w:val="none"/>
          </w:rPr>
          <w:t>……………………………………………………………………………………19</w:t>
        </w:r>
        <w:r w:rsidRPr="00F63129">
          <w:rPr>
            <w:rStyle w:val="ab"/>
            <w:color w:val="auto"/>
            <w:u w:val="none"/>
          </w:rPr>
          <w:tab/>
        </w:r>
      </w:hyperlink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934" w:line="437" w:lineRule="exact"/>
        <w:ind w:firstLine="0"/>
        <w:jc w:val="both"/>
      </w:pPr>
      <w:hyperlink r:id="rId17" w:anchor="bookmark60" w:tooltip="Current Document" w:history="1">
        <w:r w:rsidRPr="00F63129">
          <w:rPr>
            <w:rStyle w:val="ab"/>
            <w:color w:val="auto"/>
            <w:u w:val="none"/>
          </w:rPr>
          <w:t>Рисунок 8: Сеть RS-485</w:t>
        </w:r>
      </w:hyperlink>
      <w:r w:rsidR="004D01A2">
        <w:t>…………………………………………………………………………………………………………………….20</w:t>
      </w:r>
    </w:p>
    <w:p w:rsidR="00F63129" w:rsidRPr="00F63129" w:rsidRDefault="00F63129" w:rsidP="00F63129">
      <w:pPr>
        <w:pStyle w:val="70"/>
        <w:shd w:val="clear" w:color="auto" w:fill="auto"/>
        <w:spacing w:after="0" w:line="320" w:lineRule="exact"/>
      </w:pPr>
      <w:r>
        <w:t>Список таблиц</w:t>
      </w:r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18" w:anchor="bookmark29" w:tooltip="Current Document" w:history="1">
        <w:r w:rsidRPr="00F63129">
          <w:rPr>
            <w:rStyle w:val="ab"/>
            <w:color w:val="auto"/>
            <w:u w:val="none"/>
          </w:rPr>
          <w:t>Таблица 1: Параметры конфигурации детектора</w:t>
        </w:r>
        <w:r w:rsidR="004D01A2">
          <w:rPr>
            <w:rStyle w:val="ab"/>
            <w:color w:val="auto"/>
            <w:u w:val="none"/>
          </w:rPr>
          <w:t>……………………………………………………………………………14</w:t>
        </w:r>
        <w:r w:rsidRPr="00F63129">
          <w:rPr>
            <w:rStyle w:val="ab"/>
            <w:color w:val="auto"/>
            <w:u w:val="none"/>
          </w:rPr>
          <w:tab/>
        </w:r>
      </w:hyperlink>
    </w:p>
    <w:p w:rsidR="00F63129" w:rsidRP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19" w:anchor="bookmark32" w:tooltip="Current Document" w:history="1">
        <w:r w:rsidRPr="00F63129">
          <w:rPr>
            <w:rStyle w:val="ab"/>
            <w:color w:val="auto"/>
            <w:u w:val="none"/>
          </w:rPr>
          <w:t>Таблица 2: Уровни чувствительности</w:t>
        </w:r>
      </w:hyperlink>
      <w:r w:rsidR="004D01A2">
        <w:t>……………………………………………………………………………………………..15</w:t>
      </w:r>
    </w:p>
    <w:p w:rsid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hyperlink r:id="rId20" w:anchor="bookmark52" w:tooltip="Current Document" w:history="1">
        <w:r w:rsidRPr="00F63129">
          <w:rPr>
            <w:rStyle w:val="ab"/>
            <w:color w:val="auto"/>
            <w:u w:val="none"/>
          </w:rPr>
          <w:t xml:space="preserve">Таблица 3: </w:t>
        </w:r>
        <w:proofErr w:type="spellStart"/>
        <w:r w:rsidRPr="00F63129">
          <w:rPr>
            <w:rStyle w:val="ab"/>
            <w:color w:val="auto"/>
            <w:u w:val="none"/>
          </w:rPr>
          <w:t>Клеммные</w:t>
        </w:r>
        <w:proofErr w:type="spellEnd"/>
        <w:r w:rsidRPr="00F63129">
          <w:rPr>
            <w:rStyle w:val="ab"/>
            <w:color w:val="auto"/>
            <w:u w:val="none"/>
          </w:rPr>
          <w:t xml:space="preserve"> соединения</w:t>
        </w:r>
      </w:hyperlink>
      <w:r w:rsidR="004D01A2">
        <w:t>…………………………………………………………………………………………………17</w:t>
      </w:r>
    </w:p>
    <w:p w:rsidR="00F63129" w:rsidRDefault="00F63129" w:rsidP="00F63129">
      <w:pPr>
        <w:pStyle w:val="23"/>
        <w:shd w:val="clear" w:color="auto" w:fill="auto"/>
        <w:tabs>
          <w:tab w:val="left" w:leader="dot" w:pos="3799"/>
        </w:tabs>
        <w:spacing w:before="0" w:after="0" w:line="437" w:lineRule="exact"/>
        <w:ind w:firstLine="0"/>
        <w:jc w:val="both"/>
      </w:pPr>
      <w:r>
        <w:t>Таблица 4: Выходные сигналы</w:t>
      </w:r>
      <w:r w:rsidR="004D01A2">
        <w:t>………………………………………………………………………………………………………..21</w:t>
      </w:r>
    </w:p>
    <w:p w:rsidR="002C0A63" w:rsidRDefault="002C0A63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Default="00F63129" w:rsidP="00E25478"/>
    <w:p w:rsidR="00F63129" w:rsidRPr="00F63129" w:rsidRDefault="00F63129" w:rsidP="00E25478"/>
    <w:p w:rsidR="00E25478" w:rsidRPr="00A47258" w:rsidRDefault="00E25478" w:rsidP="00A47258">
      <w:pPr>
        <w:pStyle w:val="200"/>
        <w:keepNext/>
        <w:keepLines/>
        <w:numPr>
          <w:ilvl w:val="0"/>
          <w:numId w:val="12"/>
        </w:numPr>
        <w:shd w:val="clear" w:color="auto" w:fill="auto"/>
        <w:spacing w:after="0" w:line="320" w:lineRule="exact"/>
        <w:jc w:val="left"/>
        <w:rPr>
          <w:rStyle w:val="ae"/>
        </w:rPr>
      </w:pPr>
      <w:bookmarkStart w:id="9" w:name="bookmark3"/>
      <w:bookmarkStart w:id="10" w:name="bookmark2"/>
      <w:bookmarkStart w:id="11" w:name="_Toc256000002"/>
      <w:bookmarkStart w:id="12" w:name="_Toc29909392"/>
      <w:r w:rsidRPr="00A47258">
        <w:rPr>
          <w:rStyle w:val="ae"/>
        </w:rPr>
        <w:lastRenderedPageBreak/>
        <w:t>Введение</w:t>
      </w:r>
      <w:bookmarkEnd w:id="9"/>
      <w:bookmarkEnd w:id="10"/>
      <w:bookmarkEnd w:id="11"/>
      <w:bookmarkEnd w:id="12"/>
    </w:p>
    <w:p w:rsidR="00E25478" w:rsidRDefault="00E25478" w:rsidP="00E25478">
      <w:pPr>
        <w:pStyle w:val="23"/>
        <w:shd w:val="clear" w:color="auto" w:fill="auto"/>
        <w:spacing w:before="0" w:after="175" w:line="278" w:lineRule="exact"/>
        <w:ind w:firstLine="0"/>
        <w:jc w:val="left"/>
      </w:pPr>
      <w:r>
        <w:t xml:space="preserve">Детектор пламени </w:t>
      </w:r>
      <w:proofErr w:type="spellStart"/>
      <w:r>
        <w:rPr>
          <w:rStyle w:val="21"/>
        </w:rPr>
        <w:t>FlameSpec</w:t>
      </w:r>
      <w:proofErr w:type="spellEnd"/>
      <w:r w:rsidRPr="00E25478">
        <w:rPr>
          <w:rStyle w:val="21"/>
          <w:lang w:val="ru-RU"/>
        </w:rPr>
        <w:t>-</w:t>
      </w:r>
      <w:r w:rsidR="00FC3868">
        <w:rPr>
          <w:rStyle w:val="21"/>
        </w:rPr>
        <w:t>UV</w:t>
      </w:r>
      <w:r w:rsidR="00FC3868">
        <w:rPr>
          <w:rStyle w:val="21"/>
          <w:lang w:val="ru-RU"/>
        </w:rPr>
        <w:t>-</w:t>
      </w:r>
      <w:r w:rsidR="00FC3868">
        <w:rPr>
          <w:rStyle w:val="21"/>
        </w:rPr>
        <w:t>IR</w:t>
      </w:r>
      <w:r w:rsidRPr="00E25478">
        <w:rPr>
          <w:rStyle w:val="21"/>
          <w:lang w:val="ru-RU"/>
        </w:rPr>
        <w:t>-</w:t>
      </w:r>
      <w:r>
        <w:rPr>
          <w:rStyle w:val="21"/>
        </w:rPr>
        <w:t>HD</w:t>
      </w:r>
      <w:r>
        <w:t xml:space="preserve"> обеспечивает сверхбыструю реакцию, высокую производительность и надежное обнаружение большого разнообразия пожаров, в том числе углеводородных (видимых и невидимых), а также водородных пожаров.</w:t>
      </w:r>
    </w:p>
    <w:p w:rsidR="00E25478" w:rsidRPr="00E25478" w:rsidRDefault="00E25478" w:rsidP="00E25478">
      <w:pPr>
        <w:pStyle w:val="23"/>
        <w:shd w:val="clear" w:color="auto" w:fill="auto"/>
        <w:spacing w:before="0" w:after="123" w:line="210" w:lineRule="exact"/>
        <w:ind w:firstLine="0"/>
        <w:jc w:val="left"/>
      </w:pPr>
      <w:r>
        <w:t xml:space="preserve">Детектор реагирует на медленно распространяющиеся пожары, а также на быстрые вспышки пожара, используя усовершенствованную технологию </w:t>
      </w:r>
      <w:r w:rsidR="00FC3868">
        <w:rPr>
          <w:lang w:val="en-US"/>
        </w:rPr>
        <w:t>UV</w:t>
      </w:r>
      <w:r w:rsidR="00FC3868">
        <w:t>-</w:t>
      </w:r>
      <w:r w:rsidR="00FC3868">
        <w:rPr>
          <w:lang w:val="en-US"/>
        </w:rPr>
        <w:t>IR</w:t>
      </w:r>
      <w:r>
        <w:t>.</w:t>
      </w:r>
    </w:p>
    <w:p w:rsidR="00E25478" w:rsidRDefault="00E25478" w:rsidP="00E25478">
      <w:pPr>
        <w:pStyle w:val="23"/>
        <w:shd w:val="clear" w:color="auto" w:fill="auto"/>
        <w:spacing w:before="0" w:after="116" w:line="274" w:lineRule="exact"/>
        <w:ind w:firstLine="0"/>
        <w:jc w:val="left"/>
      </w:pPr>
      <w:r>
        <w:t>Детектор работает в любых погодных и световых условиях. Детектор обеспечивает вывод видео высокой четкости (HD) контролируемой области с четким отображением пожара и персонала на расстоянии до 100 футов (30 м), что позволяет спасателям определить точную ситуацию перед входом в опасную зону. Он будет автоматически записывать видео о пожаре (1 минута до тревоги / до 3 минут после тревоги).</w:t>
      </w:r>
    </w:p>
    <w:p w:rsidR="00E25478" w:rsidRDefault="00E25478" w:rsidP="00E25478">
      <w:pPr>
        <w:pStyle w:val="23"/>
        <w:shd w:val="clear" w:color="auto" w:fill="auto"/>
        <w:spacing w:before="0" w:after="175" w:line="278" w:lineRule="exact"/>
        <w:ind w:firstLine="0"/>
        <w:jc w:val="left"/>
      </w:pPr>
      <w:r>
        <w:t>Встроенное видео высокого качества с записью событий в дополнение к доказанным превосходным возможностям УФ-ИК-обнаружения пламени вместе обеспечивают очень мощный инструмент безопасности для защиты вашего персонала, оборудования и процессов.</w:t>
      </w:r>
    </w:p>
    <w:p w:rsidR="00E25478" w:rsidRDefault="00E25478" w:rsidP="00E25478">
      <w:pPr>
        <w:pStyle w:val="23"/>
        <w:shd w:val="clear" w:color="auto" w:fill="auto"/>
        <w:spacing w:before="0" w:after="123" w:line="210" w:lineRule="exact"/>
        <w:ind w:firstLine="0"/>
        <w:jc w:val="left"/>
      </w:pPr>
      <w:r>
        <w:t xml:space="preserve">Данное руководство охватывает две модели </w:t>
      </w:r>
      <w:r w:rsidR="00FC3868">
        <w:rPr>
          <w:lang w:val="en-US"/>
        </w:rPr>
        <w:t>UV</w:t>
      </w:r>
      <w:r>
        <w:t xml:space="preserve"> / </w:t>
      </w:r>
      <w:r w:rsidR="00FC3868">
        <w:rPr>
          <w:lang w:val="en-US"/>
        </w:rPr>
        <w:t>IR</w:t>
      </w:r>
      <w:r>
        <w:t>-детекторов:</w:t>
      </w:r>
    </w:p>
    <w:p w:rsidR="00E25478" w:rsidRPr="00FC3868" w:rsidRDefault="00FC3868" w:rsidP="00E25478">
      <w:pPr>
        <w:pStyle w:val="23"/>
        <w:numPr>
          <w:ilvl w:val="0"/>
          <w:numId w:val="1"/>
        </w:numPr>
        <w:shd w:val="clear" w:color="auto" w:fill="auto"/>
        <w:tabs>
          <w:tab w:val="left" w:pos="734"/>
        </w:tabs>
        <w:spacing w:before="0" w:after="0" w:line="274" w:lineRule="exact"/>
        <w:ind w:left="760" w:hanging="360"/>
        <w:jc w:val="left"/>
      </w:pPr>
      <w:proofErr w:type="spellStart"/>
      <w:r>
        <w:rPr>
          <w:rStyle w:val="21"/>
        </w:rPr>
        <w:t>FlameSpec</w:t>
      </w:r>
      <w:proofErr w:type="spellEnd"/>
      <w:r w:rsidRPr="00E25478">
        <w:rPr>
          <w:rStyle w:val="21"/>
          <w:lang w:val="ru-RU"/>
        </w:rPr>
        <w:t>-</w:t>
      </w:r>
      <w:r>
        <w:rPr>
          <w:rStyle w:val="21"/>
        </w:rPr>
        <w:t>UV</w:t>
      </w:r>
      <w:r>
        <w:rPr>
          <w:rStyle w:val="21"/>
          <w:lang w:val="ru-RU"/>
        </w:rPr>
        <w:t>-</w:t>
      </w:r>
      <w:r>
        <w:rPr>
          <w:rStyle w:val="21"/>
        </w:rPr>
        <w:t>IR</w:t>
      </w:r>
      <w:r w:rsidRPr="00E25478">
        <w:rPr>
          <w:rStyle w:val="21"/>
          <w:lang w:val="ru-RU"/>
        </w:rPr>
        <w:t>-</w:t>
      </w:r>
      <w:r>
        <w:rPr>
          <w:rStyle w:val="21"/>
        </w:rPr>
        <w:t>HD</w:t>
      </w:r>
      <w:r w:rsidR="00E25478">
        <w:t xml:space="preserve">: Обнаружение водородного и углеводородного видов пламени. Спектральная чувствительность к </w:t>
      </w:r>
      <w:r w:rsidR="00D111D8">
        <w:rPr>
          <w:lang w:val="en-US"/>
        </w:rPr>
        <w:t>IR</w:t>
      </w:r>
      <w:r w:rsidR="00E25478">
        <w:t>-излучению в диапазоне 3,0-4,0 мкм</w:t>
      </w:r>
    </w:p>
    <w:p w:rsidR="00E25478" w:rsidRDefault="00FC3868" w:rsidP="00E25478">
      <w:pPr>
        <w:pStyle w:val="23"/>
        <w:numPr>
          <w:ilvl w:val="0"/>
          <w:numId w:val="1"/>
        </w:numPr>
        <w:shd w:val="clear" w:color="auto" w:fill="auto"/>
        <w:tabs>
          <w:tab w:val="left" w:pos="739"/>
        </w:tabs>
        <w:spacing w:before="0" w:after="235" w:line="274" w:lineRule="exact"/>
        <w:ind w:left="760" w:hanging="360"/>
        <w:jc w:val="left"/>
      </w:pPr>
      <w:proofErr w:type="spellStart"/>
      <w:r>
        <w:rPr>
          <w:rStyle w:val="21"/>
        </w:rPr>
        <w:t>FlameSpec</w:t>
      </w:r>
      <w:proofErr w:type="spellEnd"/>
      <w:r w:rsidRPr="00E25478">
        <w:rPr>
          <w:rStyle w:val="21"/>
          <w:lang w:val="ru-RU"/>
        </w:rPr>
        <w:t>-</w:t>
      </w:r>
      <w:r>
        <w:rPr>
          <w:rStyle w:val="21"/>
        </w:rPr>
        <w:t>UV</w:t>
      </w:r>
      <w:r>
        <w:rPr>
          <w:rStyle w:val="21"/>
          <w:lang w:val="ru-RU"/>
        </w:rPr>
        <w:t>-</w:t>
      </w:r>
      <w:r>
        <w:rPr>
          <w:rStyle w:val="21"/>
        </w:rPr>
        <w:t>IR</w:t>
      </w:r>
      <w:r w:rsidRPr="00E25478">
        <w:rPr>
          <w:rStyle w:val="21"/>
          <w:lang w:val="ru-RU"/>
        </w:rPr>
        <w:t>-</w:t>
      </w:r>
      <w:r>
        <w:rPr>
          <w:rStyle w:val="21"/>
        </w:rPr>
        <w:t>HD</w:t>
      </w:r>
      <w:r w:rsidRPr="00FC3868">
        <w:rPr>
          <w:rStyle w:val="21"/>
          <w:lang w:val="ru-RU"/>
        </w:rPr>
        <w:t>-</w:t>
      </w:r>
      <w:r>
        <w:rPr>
          <w:rStyle w:val="21"/>
        </w:rPr>
        <w:t>F</w:t>
      </w:r>
      <w:r w:rsidR="00E25478">
        <w:t xml:space="preserve">: Обнаружение углеводородного пламени. Спектральная чувствительность к </w:t>
      </w:r>
      <w:r>
        <w:rPr>
          <w:lang w:val="en-US"/>
        </w:rPr>
        <w:t>IR</w:t>
      </w:r>
      <w:r w:rsidR="00E25478">
        <w:t>-излучению в диапазоне 4,0-5,0 мкм</w:t>
      </w:r>
    </w:p>
    <w:p w:rsidR="00E25478" w:rsidRPr="00A47258" w:rsidRDefault="00E25478" w:rsidP="00E25478">
      <w:pPr>
        <w:pStyle w:val="31"/>
        <w:keepNext/>
        <w:keepLines/>
        <w:numPr>
          <w:ilvl w:val="0"/>
          <w:numId w:val="2"/>
        </w:numPr>
        <w:shd w:val="clear" w:color="auto" w:fill="auto"/>
        <w:tabs>
          <w:tab w:val="left" w:pos="708"/>
        </w:tabs>
        <w:spacing w:before="0" w:after="0" w:line="280" w:lineRule="exact"/>
        <w:rPr>
          <w:rStyle w:val="ad"/>
          <w:b/>
          <w:lang w:val="en-US"/>
        </w:rPr>
      </w:pPr>
      <w:bookmarkStart w:id="13" w:name="bookmark5"/>
      <w:bookmarkStart w:id="14" w:name="bookmark4"/>
      <w:bookmarkStart w:id="15" w:name="_Toc256000003"/>
      <w:bookmarkStart w:id="16" w:name="_Toc29909393"/>
      <w:r w:rsidRPr="00A47258">
        <w:rPr>
          <w:rStyle w:val="ad"/>
          <w:b/>
        </w:rPr>
        <w:t>Ключевые особенности</w:t>
      </w:r>
      <w:bookmarkEnd w:id="13"/>
      <w:bookmarkEnd w:id="14"/>
      <w:bookmarkEnd w:id="15"/>
      <w:bookmarkEnd w:id="16"/>
    </w:p>
    <w:p w:rsidR="00E25478" w:rsidRDefault="00E25478" w:rsidP="00E2547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0" w:line="437" w:lineRule="exact"/>
        <w:jc w:val="both"/>
      </w:pPr>
      <w:proofErr w:type="spellStart"/>
      <w:r>
        <w:rPr>
          <w:rStyle w:val="21"/>
        </w:rPr>
        <w:t>Высокая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устойчивость</w:t>
      </w:r>
      <w:proofErr w:type="spellEnd"/>
      <w:r>
        <w:t>: К ложным срабатываниям</w:t>
      </w:r>
    </w:p>
    <w:p w:rsidR="00E25478" w:rsidRDefault="00E25478" w:rsidP="00E2547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0" w:line="437" w:lineRule="exact"/>
        <w:jc w:val="both"/>
      </w:pPr>
      <w:r w:rsidRPr="00E25478">
        <w:rPr>
          <w:rStyle w:val="21"/>
          <w:lang w:val="ru-RU"/>
        </w:rPr>
        <w:t>Сверхбыстрый режим обнаружения</w:t>
      </w:r>
      <w:r>
        <w:t>: В течение 5 миллисекунд для водородных огненных шаров или взрывов</w:t>
      </w:r>
    </w:p>
    <w:p w:rsidR="00E25478" w:rsidRDefault="00E25478" w:rsidP="00E25478">
      <w:pPr>
        <w:pStyle w:val="80"/>
        <w:numPr>
          <w:ilvl w:val="0"/>
          <w:numId w:val="3"/>
        </w:numPr>
        <w:shd w:val="clear" w:color="auto" w:fill="auto"/>
        <w:tabs>
          <w:tab w:val="left" w:pos="708"/>
        </w:tabs>
        <w:rPr>
          <w:lang w:val="en-US"/>
        </w:rPr>
      </w:pPr>
      <w:r>
        <w:t>Обнаружение водородного и углеводородного пламени</w:t>
      </w:r>
    </w:p>
    <w:p w:rsidR="00E25478" w:rsidRDefault="00E25478" w:rsidP="00E2547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0" w:line="437" w:lineRule="exact"/>
        <w:jc w:val="both"/>
      </w:pPr>
      <w:r w:rsidRPr="00E25478">
        <w:rPr>
          <w:rStyle w:val="21"/>
          <w:lang w:val="ru-RU"/>
        </w:rPr>
        <w:t>Высокая чувствительность</w:t>
      </w:r>
      <w:r>
        <w:t>: До 100 футов (30 м) для площадного огня от н-гептана 1 фут</w:t>
      </w:r>
      <w:proofErr w:type="gramStart"/>
      <w:r>
        <w:t>2</w:t>
      </w:r>
      <w:proofErr w:type="gramEnd"/>
      <w:r>
        <w:t xml:space="preserve"> (0,1 м2)</w:t>
      </w:r>
    </w:p>
    <w:p w:rsidR="00E25478" w:rsidRDefault="00E25478" w:rsidP="00E2547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0" w:line="437" w:lineRule="exact"/>
        <w:jc w:val="both"/>
        <w:rPr>
          <w:lang w:val="en-US"/>
        </w:rPr>
      </w:pPr>
      <w:r>
        <w:rPr>
          <w:rStyle w:val="21"/>
        </w:rPr>
        <w:t>HD</w:t>
      </w:r>
      <w:r w:rsidRPr="00E25478">
        <w:rPr>
          <w:rStyle w:val="21"/>
          <w:lang w:val="ru-RU"/>
        </w:rPr>
        <w:t xml:space="preserve"> видео выход</w:t>
      </w:r>
      <w:r>
        <w:t>: С автоматической записью HD видео пожара</w:t>
      </w:r>
    </w:p>
    <w:p w:rsidR="00E25478" w:rsidRDefault="00E25478" w:rsidP="00E2547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0" w:line="437" w:lineRule="exact"/>
        <w:jc w:val="both"/>
      </w:pPr>
      <w:r w:rsidRPr="00E25478">
        <w:rPr>
          <w:rStyle w:val="21"/>
          <w:lang w:val="ru-RU"/>
        </w:rPr>
        <w:t>Регистратор данных / событий</w:t>
      </w:r>
      <w:r>
        <w:t>: Сигналы тревоги, неисправности и другие соответствующие события записываются в энергонезависимую память</w:t>
      </w:r>
    </w:p>
    <w:p w:rsidR="00E25478" w:rsidRDefault="00E25478" w:rsidP="00E2547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0" w:line="437" w:lineRule="exact"/>
        <w:jc w:val="both"/>
      </w:pPr>
      <w:r w:rsidRPr="00E25478">
        <w:rPr>
          <w:rStyle w:val="21"/>
          <w:lang w:val="ru-RU"/>
        </w:rPr>
        <w:t xml:space="preserve">Связь по </w:t>
      </w:r>
      <w:r>
        <w:rPr>
          <w:rStyle w:val="21"/>
        </w:rPr>
        <w:t>Ethernet</w:t>
      </w:r>
      <w:r>
        <w:t xml:space="preserve">: В дополнение к стандартным методам, таким как 4-20 мА и </w:t>
      </w:r>
      <w:proofErr w:type="spellStart"/>
      <w:r>
        <w:t>Modbus</w:t>
      </w:r>
      <w:proofErr w:type="spellEnd"/>
    </w:p>
    <w:p w:rsidR="00007EB4" w:rsidRDefault="00E25478" w:rsidP="00E25478">
      <w:pPr>
        <w:rPr>
          <w:lang w:val="en-US"/>
        </w:rPr>
      </w:pPr>
      <w:r w:rsidRPr="00E25478">
        <w:rPr>
          <w:rStyle w:val="21"/>
          <w:lang w:val="ru-RU"/>
        </w:rPr>
        <w:t>Встроенный тест (</w:t>
      </w:r>
      <w:r>
        <w:rPr>
          <w:rStyle w:val="21"/>
        </w:rPr>
        <w:t>BIT</w:t>
      </w:r>
      <w:r w:rsidRPr="00E25478">
        <w:rPr>
          <w:rStyle w:val="21"/>
          <w:lang w:val="ru-RU"/>
        </w:rPr>
        <w:t>)</w:t>
      </w:r>
      <w:r>
        <w:rPr>
          <w:rFonts w:hint="eastAsia"/>
        </w:rPr>
        <w:t>:</w:t>
      </w:r>
      <w:r w:rsidR="00FC3868">
        <w:t xml:space="preserve"> Автоматическая и ручная внутренняя самопроверка чистоты окна и общей работы детектора (для </w:t>
      </w:r>
      <w:r w:rsidR="00FC3868">
        <w:rPr>
          <w:lang w:val="en-US"/>
        </w:rPr>
        <w:t>IR</w:t>
      </w:r>
      <w:r w:rsidR="00FC3868">
        <w:t xml:space="preserve"> и </w:t>
      </w:r>
      <w:r w:rsidR="00FC3868">
        <w:rPr>
          <w:lang w:val="en-US"/>
        </w:rPr>
        <w:t>UV</w:t>
      </w:r>
      <w:r w:rsidR="00FC3868">
        <w:t xml:space="preserve"> каналов)</w:t>
      </w:r>
    </w:p>
    <w:p w:rsidR="00FC3868" w:rsidRDefault="00FC3868" w:rsidP="00FC386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174" w:line="210" w:lineRule="exact"/>
        <w:jc w:val="both"/>
      </w:pPr>
      <w:r w:rsidRPr="00FC3868">
        <w:rPr>
          <w:rStyle w:val="21"/>
          <w:lang w:val="ru-RU"/>
        </w:rPr>
        <w:t>Обогреватель окна</w:t>
      </w:r>
      <w:r>
        <w:t>: Для предотвращения конденсации и обледенения</w:t>
      </w:r>
    </w:p>
    <w:p w:rsidR="00FC3868" w:rsidRDefault="00FC3868" w:rsidP="00FC3868">
      <w:pPr>
        <w:pStyle w:val="23"/>
        <w:numPr>
          <w:ilvl w:val="0"/>
          <w:numId w:val="3"/>
        </w:numPr>
        <w:shd w:val="clear" w:color="auto" w:fill="auto"/>
        <w:tabs>
          <w:tab w:val="left" w:pos="708"/>
        </w:tabs>
        <w:spacing w:before="0" w:after="119" w:line="210" w:lineRule="exact"/>
        <w:jc w:val="both"/>
      </w:pPr>
      <w:r w:rsidRPr="00FC3868">
        <w:rPr>
          <w:rStyle w:val="21"/>
          <w:lang w:val="ru-RU"/>
        </w:rPr>
        <w:t>Наклонный монтажный кронштейн</w:t>
      </w:r>
      <w:r>
        <w:t>: Можно подсоединить как над, так и под детектором</w:t>
      </w:r>
    </w:p>
    <w:p w:rsidR="00FC3868" w:rsidRDefault="00FC3868" w:rsidP="00FC3868">
      <w:r w:rsidRPr="00FC3868">
        <w:rPr>
          <w:rStyle w:val="21"/>
          <w:lang w:val="ru-RU"/>
        </w:rPr>
        <w:t>Уровни предупреждения ультрафиолетового и инфракрасного излучения - 0-20 мА</w:t>
      </w:r>
      <w:r>
        <w:rPr>
          <w:rFonts w:hint="eastAsia"/>
        </w:rPr>
        <w:t xml:space="preserve"> </w:t>
      </w:r>
      <w:r>
        <w:t>– Предупреждение токового выхода при обнаружении повышенного уровня ультрафиолетового или инфракрасного излучения.</w:t>
      </w:r>
    </w:p>
    <w:p w:rsidR="00FC3868" w:rsidRDefault="00FC3868" w:rsidP="00FC3868"/>
    <w:p w:rsidR="00FC3868" w:rsidRPr="00A47258" w:rsidRDefault="00FC3868" w:rsidP="00FC3868">
      <w:pPr>
        <w:pStyle w:val="31"/>
        <w:keepNext/>
        <w:keepLines/>
        <w:numPr>
          <w:ilvl w:val="0"/>
          <w:numId w:val="2"/>
        </w:numPr>
        <w:shd w:val="clear" w:color="auto" w:fill="auto"/>
        <w:tabs>
          <w:tab w:val="left" w:pos="566"/>
        </w:tabs>
        <w:spacing w:before="0" w:after="90" w:line="280" w:lineRule="exact"/>
        <w:rPr>
          <w:rStyle w:val="ad"/>
          <w:b/>
        </w:rPr>
      </w:pPr>
      <w:bookmarkStart w:id="17" w:name="bookmark7"/>
      <w:bookmarkStart w:id="18" w:name="bookmark6"/>
      <w:bookmarkStart w:id="19" w:name="_Toc256000004"/>
      <w:bookmarkStart w:id="20" w:name="_Toc29909394"/>
      <w:r w:rsidRPr="00A47258">
        <w:rPr>
          <w:rStyle w:val="ad"/>
          <w:b/>
        </w:rPr>
        <w:lastRenderedPageBreak/>
        <w:t>Номер модели Описание</w:t>
      </w:r>
      <w:bookmarkEnd w:id="17"/>
      <w:bookmarkEnd w:id="18"/>
      <w:bookmarkEnd w:id="19"/>
      <w:bookmarkEnd w:id="20"/>
    </w:p>
    <w:p w:rsidR="00FC3868" w:rsidRPr="00FC3868" w:rsidRDefault="00FC3868" w:rsidP="00FC3868">
      <w:pPr>
        <w:pStyle w:val="31"/>
        <w:keepNext/>
        <w:keepLines/>
        <w:shd w:val="clear" w:color="auto" w:fill="auto"/>
        <w:tabs>
          <w:tab w:val="left" w:pos="566"/>
        </w:tabs>
        <w:spacing w:before="0" w:after="90" w:line="280" w:lineRule="exac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bookmarkStart w:id="21" w:name="_Toc29909395"/>
      <w:r>
        <w:rPr>
          <w:b w:val="0"/>
          <w:sz w:val="22"/>
          <w:szCs w:val="22"/>
        </w:rPr>
        <w:t>№ модели определяется следующим образом:</w:t>
      </w:r>
      <w:bookmarkEnd w:id="21"/>
    </w:p>
    <w:p w:rsidR="00FC3868" w:rsidRDefault="00FC3868" w:rsidP="00FC3868">
      <w:r>
        <w:rPr>
          <w:noProof/>
          <w:lang w:eastAsia="ru-RU"/>
        </w:rPr>
        <w:drawing>
          <wp:inline distT="0" distB="0" distL="0" distR="0">
            <wp:extent cx="2838450" cy="1952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258" w:rsidRPr="00A47258" w:rsidRDefault="00A47258" w:rsidP="00CF4B8D">
      <w:pPr>
        <w:pStyle w:val="31"/>
        <w:keepNext/>
        <w:keepLines/>
        <w:numPr>
          <w:ilvl w:val="0"/>
          <w:numId w:val="2"/>
        </w:numPr>
        <w:shd w:val="clear" w:color="auto" w:fill="auto"/>
        <w:tabs>
          <w:tab w:val="left" w:pos="566"/>
        </w:tabs>
        <w:spacing w:before="0" w:after="90" w:line="280" w:lineRule="exact"/>
        <w:rPr>
          <w:rStyle w:val="ad"/>
          <w:b/>
        </w:rPr>
      </w:pPr>
      <w:bookmarkStart w:id="22" w:name="bookmark9"/>
      <w:bookmarkStart w:id="23" w:name="bookmark8"/>
      <w:bookmarkStart w:id="24" w:name="_Toc256000005"/>
      <w:bookmarkStart w:id="25" w:name="_Toc29909396"/>
      <w:r w:rsidRPr="00A47258">
        <w:rPr>
          <w:rStyle w:val="ad"/>
          <w:b/>
        </w:rPr>
        <w:t>Внутренние тесты</w:t>
      </w:r>
      <w:bookmarkEnd w:id="22"/>
      <w:bookmarkEnd w:id="23"/>
      <w:bookmarkEnd w:id="24"/>
      <w:bookmarkEnd w:id="25"/>
    </w:p>
    <w:p w:rsidR="00A47258" w:rsidRDefault="00A47258" w:rsidP="00A47258">
      <w:r>
        <w:t xml:space="preserve">Во время нормальной работы датчик возгорания выполняет самотестирование  оптики, электроники и программного обеспечения. Они включают периодический BIT (встроенный тест), в котором проверяются датчики и чистота окна. Любая обнаруженная неисправность указывается, как показано в </w:t>
      </w:r>
      <w:hyperlink r:id="rId22" w:anchor="bookmark61" w:tooltip="Current Document" w:history="1">
        <w:r w:rsidRPr="00F63129">
          <w:rPr>
            <w:rStyle w:val="ab"/>
            <w:color w:val="auto"/>
            <w:u w:val="none"/>
          </w:rPr>
          <w:t>таблице 4</w:t>
        </w:r>
      </w:hyperlink>
      <w:r w:rsidRPr="00F63129">
        <w:t xml:space="preserve"> (в разделе </w:t>
      </w:r>
      <w:hyperlink r:id="rId23" w:anchor="bookmark59" w:tooltip="Current Document" w:history="1">
        <w:r w:rsidRPr="00F63129">
          <w:rPr>
            <w:rStyle w:val="ab"/>
            <w:color w:val="auto"/>
            <w:u w:val="none"/>
          </w:rPr>
          <w:t>5.1)</w:t>
        </w:r>
      </w:hyperlink>
      <w:r>
        <w:t>. При загрязнении окна чувствительность обнаружения значительно снижается, а «неисправность» относится к критическим неисправностям, которые полностью препятствуют обнаружению возгорания.</w:t>
      </w:r>
    </w:p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A47258"/>
    <w:p w:rsidR="00A47258" w:rsidRDefault="00A47258" w:rsidP="00CF4B8D">
      <w:pPr>
        <w:pStyle w:val="200"/>
        <w:keepNext/>
        <w:keepLines/>
        <w:numPr>
          <w:ilvl w:val="0"/>
          <w:numId w:val="12"/>
        </w:numPr>
        <w:shd w:val="clear" w:color="auto" w:fill="auto"/>
        <w:spacing w:after="0" w:line="320" w:lineRule="exact"/>
        <w:jc w:val="left"/>
        <w:rPr>
          <w:rStyle w:val="ae"/>
        </w:rPr>
      </w:pPr>
      <w:bookmarkStart w:id="26" w:name="_Toc29827416"/>
      <w:bookmarkStart w:id="27" w:name="_Toc29551636"/>
      <w:bookmarkStart w:id="28" w:name="bookmark11"/>
      <w:bookmarkStart w:id="29" w:name="bookmark10"/>
      <w:bookmarkStart w:id="30" w:name="_Toc256000006"/>
      <w:bookmarkStart w:id="31" w:name="_Toc29909397"/>
      <w:r>
        <w:rPr>
          <w:rStyle w:val="ae"/>
        </w:rPr>
        <w:lastRenderedPageBreak/>
        <w:t>Монтаж</w:t>
      </w:r>
      <w:bookmarkEnd w:id="26"/>
      <w:bookmarkEnd w:id="27"/>
      <w:bookmarkEnd w:id="28"/>
      <w:bookmarkEnd w:id="29"/>
      <w:bookmarkEnd w:id="30"/>
      <w:bookmarkEnd w:id="31"/>
    </w:p>
    <w:p w:rsidR="00A47258" w:rsidRPr="00CF4B8D" w:rsidRDefault="00A47258" w:rsidP="00A47258">
      <w:r>
        <w:t>Детектор предназначен для использования в составе сложной системы, в которой многие детекторы и другие устройства интегрированы с системами разных производителей и взаимодействуют с различными типами и блоками управления конфигурацией и панелями, включая управление компьютерами контрольно-измерительными приборами. В данной главе не ставится задача охватить все стандартные практики и коды установки. Наоборот, она подчеркивает конкретные моменты для рассмотрения и предоставляет некоторые общие правила для квалифицированного персонала. Всегда необходимо соблюдать особые меры предосторожности.</w:t>
      </w:r>
    </w:p>
    <w:p w:rsidR="00A47258" w:rsidRDefault="00CF4B8D" w:rsidP="001E2FE4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708"/>
        </w:tabs>
        <w:spacing w:before="0" w:after="0" w:line="280" w:lineRule="exact"/>
        <w:rPr>
          <w:rStyle w:val="ad"/>
          <w:b/>
        </w:rPr>
      </w:pPr>
      <w:bookmarkStart w:id="32" w:name="_Toc256000007"/>
      <w:bookmarkStart w:id="33" w:name="bookmark12"/>
      <w:bookmarkStart w:id="34" w:name="bookmark13"/>
      <w:bookmarkStart w:id="35" w:name="_Toc29551637"/>
      <w:bookmarkStart w:id="36" w:name="_Toc29827417"/>
      <w:r>
        <w:rPr>
          <w:rStyle w:val="ad"/>
          <w:b/>
        </w:rPr>
        <w:t xml:space="preserve"> </w:t>
      </w:r>
      <w:bookmarkStart w:id="37" w:name="_Toc29909398"/>
      <w:r w:rsidR="00A47258">
        <w:rPr>
          <w:rStyle w:val="ad"/>
          <w:b/>
        </w:rPr>
        <w:t>Общие сведения</w:t>
      </w:r>
      <w:bookmarkEnd w:id="32"/>
      <w:bookmarkEnd w:id="33"/>
      <w:bookmarkEnd w:id="34"/>
      <w:bookmarkEnd w:id="35"/>
      <w:bookmarkEnd w:id="36"/>
      <w:bookmarkEnd w:id="37"/>
    </w:p>
    <w:p w:rsidR="00A47258" w:rsidRDefault="00A47258" w:rsidP="00A47258">
      <w:r>
        <w:rPr>
          <w:noProof/>
          <w:lang w:eastAsia="ru-RU"/>
        </w:rPr>
        <w:drawing>
          <wp:inline distT="0" distB="0" distL="0" distR="0" wp14:anchorId="7E9B4954" wp14:editId="2659187F">
            <wp:extent cx="447675" cy="371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b/>
        </w:rPr>
        <w:t>Этот раздел содержит важную информацию.</w:t>
      </w:r>
    </w:p>
    <w:p w:rsidR="00A47258" w:rsidRDefault="00A47258" w:rsidP="00A47258">
      <w:pPr>
        <w:pStyle w:val="210"/>
        <w:shd w:val="clear" w:color="auto" w:fill="auto"/>
        <w:spacing w:before="0" w:after="116" w:line="274" w:lineRule="exact"/>
        <w:ind w:left="400" w:firstLine="0"/>
        <w:jc w:val="left"/>
        <w:rPr>
          <w:lang w:val="ru-RU"/>
        </w:rPr>
      </w:pPr>
      <w:r>
        <w:rPr>
          <w:lang w:val="ru-RU"/>
        </w:rPr>
        <w:t>Чтобы обеспечить оптимальную производительность, детектор должен быть направлен к центру опасности или области, подлежащей мониторингу и защите («зона обнаружения»), и иметь беспрепятственный обзор защищенной области в той степени, в которой это требуется. По возможности, поверхность детектора должна быть наклонена (направлена) вниз под углом, чтобы предотвратить накопление пыли и грязи.</w:t>
      </w:r>
    </w:p>
    <w:p w:rsidR="00A47258" w:rsidRDefault="00A47258" w:rsidP="00A47258">
      <w:pPr>
        <w:pStyle w:val="210"/>
        <w:shd w:val="clear" w:color="auto" w:fill="auto"/>
        <w:spacing w:before="0" w:after="120" w:line="278" w:lineRule="exact"/>
        <w:ind w:left="400" w:firstLine="0"/>
        <w:jc w:val="left"/>
        <w:rPr>
          <w:lang w:val="ru-RU"/>
        </w:rPr>
      </w:pPr>
      <w:r>
        <w:rPr>
          <w:lang w:val="ru-RU"/>
        </w:rPr>
        <w:t>Не начинайте установку до тех пор, пока определение задач детектора, конфигурации системы, установки местоположения и соображения покрытия не рассмотрены и четко не определены соответствующими конструкторами.</w:t>
      </w:r>
    </w:p>
    <w:p w:rsidR="00A47258" w:rsidRDefault="00A47258" w:rsidP="00A47258">
      <w:pPr>
        <w:pStyle w:val="210"/>
        <w:shd w:val="clear" w:color="auto" w:fill="auto"/>
        <w:spacing w:before="0" w:after="74" w:line="278" w:lineRule="exact"/>
        <w:ind w:left="400" w:firstLine="0"/>
        <w:jc w:val="left"/>
        <w:rPr>
          <w:lang w:val="ru-RU"/>
        </w:rPr>
      </w:pPr>
      <w:r>
        <w:rPr>
          <w:lang w:val="ru-RU"/>
        </w:rPr>
        <w:t>Чтобы обеспечить оптимальную производительность и эффективную установку, которая соответствует вашим потребностям и соответствует требованиям, необходимо соблюдать следующие рекомендации:</w:t>
      </w:r>
    </w:p>
    <w:p w:rsidR="00A47258" w:rsidRDefault="00A47258" w:rsidP="00A47258">
      <w:pPr>
        <w:pStyle w:val="80"/>
        <w:shd w:val="clear" w:color="auto" w:fill="auto"/>
        <w:spacing w:line="336" w:lineRule="exact"/>
        <w:ind w:left="740"/>
      </w:pPr>
      <w:r>
        <w:t>Чувствительность</w:t>
      </w:r>
    </w:p>
    <w:p w:rsidR="00A47258" w:rsidRDefault="00A47258" w:rsidP="00A47258">
      <w:pPr>
        <w:pStyle w:val="210"/>
        <w:shd w:val="clear" w:color="auto" w:fill="auto"/>
        <w:spacing w:before="0" w:line="336" w:lineRule="exact"/>
        <w:ind w:left="1120" w:firstLine="0"/>
        <w:rPr>
          <w:lang w:val="ru-RU"/>
        </w:rPr>
      </w:pPr>
      <w:r>
        <w:rPr>
          <w:lang w:val="ru-RU"/>
        </w:rPr>
        <w:t>Чтобы определить уровень чувствительности, следует рассмотреть следующие вопросы: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line="336" w:lineRule="exact"/>
        <w:ind w:left="1120"/>
        <w:rPr>
          <w:lang w:val="ru-RU"/>
        </w:rPr>
      </w:pPr>
      <w:r>
        <w:rPr>
          <w:lang w:val="ru-RU"/>
        </w:rPr>
        <w:t>Размер пожара, обнаруживаемого на определенном расстоянии.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after="68" w:line="210" w:lineRule="exact"/>
        <w:ind w:left="1120"/>
      </w:pPr>
      <w:r>
        <w:rPr>
          <w:lang w:val="ru-RU"/>
        </w:rPr>
        <w:t>Тип горючего топлива.</w:t>
      </w:r>
    </w:p>
    <w:p w:rsidR="00A47258" w:rsidRDefault="00A47258" w:rsidP="00A47258">
      <w:pPr>
        <w:pStyle w:val="80"/>
        <w:shd w:val="clear" w:color="auto" w:fill="auto"/>
        <w:spacing w:line="210" w:lineRule="exact"/>
        <w:ind w:left="740"/>
      </w:pPr>
      <w:r>
        <w:t>Расстояние и расположение</w:t>
      </w:r>
    </w:p>
    <w:p w:rsidR="00A47258" w:rsidRDefault="00A47258" w:rsidP="00A47258">
      <w:pPr>
        <w:pStyle w:val="210"/>
        <w:shd w:val="clear" w:color="auto" w:fill="auto"/>
        <w:spacing w:before="0" w:line="278" w:lineRule="exact"/>
        <w:ind w:left="1120" w:right="1080" w:firstLine="0"/>
        <w:jc w:val="left"/>
        <w:rPr>
          <w:lang w:val="ru-RU"/>
        </w:rPr>
      </w:pPr>
      <w:r>
        <w:rPr>
          <w:lang w:val="ru-RU"/>
        </w:rPr>
        <w:t>При определении количества детекторов и их расположения в охраняемой зоне необходимо учитывать следующие факторы: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line="274" w:lineRule="exact"/>
        <w:ind w:left="1120"/>
      </w:pPr>
      <w:r>
        <w:rPr>
          <w:lang w:val="ru-RU"/>
        </w:rPr>
        <w:t>Размер и форма охраняемой территории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line="274" w:lineRule="exact"/>
        <w:ind w:left="1120"/>
        <w:rPr>
          <w:lang w:val="ru-RU"/>
        </w:rPr>
      </w:pPr>
      <w:r>
        <w:rPr>
          <w:lang w:val="ru-RU"/>
        </w:rPr>
        <w:t>Характер опасностей, включая материалы, которые хранятся или используются, и охраняемые объекты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line="274" w:lineRule="exact"/>
        <w:ind w:left="1120"/>
        <w:rPr>
          <w:lang w:val="ru-RU"/>
        </w:rPr>
      </w:pPr>
      <w:r>
        <w:rPr>
          <w:lang w:val="ru-RU"/>
        </w:rPr>
        <w:t>Чувствительность детекторов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line="274" w:lineRule="exact"/>
        <w:ind w:left="1120"/>
        <w:rPr>
          <w:lang w:val="ru-RU"/>
        </w:rPr>
      </w:pPr>
      <w:r>
        <w:rPr>
          <w:lang w:val="ru-RU"/>
        </w:rPr>
        <w:t>Если есть какие-либо препятствия на линии видимости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1"/>
        </w:tabs>
        <w:spacing w:before="0" w:line="274" w:lineRule="exact"/>
        <w:ind w:left="1120"/>
        <w:rPr>
          <w:lang w:val="ru-RU"/>
        </w:rPr>
      </w:pPr>
      <w:r>
        <w:rPr>
          <w:lang w:val="ru-RU"/>
        </w:rPr>
        <w:t>Поле зрения детекторов</w:t>
      </w:r>
    </w:p>
    <w:p w:rsidR="00A47258" w:rsidRDefault="00A47258" w:rsidP="00A47258"/>
    <w:p w:rsidR="00A47258" w:rsidRDefault="00A47258" w:rsidP="00A47258"/>
    <w:p w:rsidR="00A47258" w:rsidRDefault="00A47258" w:rsidP="00A47258">
      <w:pPr>
        <w:rPr>
          <w:lang w:val="en-US"/>
        </w:rPr>
      </w:pPr>
      <w:r>
        <w:t xml:space="preserve"> </w:t>
      </w:r>
    </w:p>
    <w:p w:rsidR="00A47258" w:rsidRDefault="00A47258" w:rsidP="00A47258"/>
    <w:p w:rsidR="00A47258" w:rsidRDefault="00A47258" w:rsidP="00A47258">
      <w:pPr>
        <w:rPr>
          <w:lang w:val="en-US"/>
        </w:rPr>
      </w:pPr>
    </w:p>
    <w:p w:rsidR="007A05FF" w:rsidRPr="007A05FF" w:rsidRDefault="007A05FF" w:rsidP="00A47258">
      <w:pPr>
        <w:rPr>
          <w:lang w:val="en-US"/>
        </w:rPr>
      </w:pPr>
    </w:p>
    <w:p w:rsidR="00A47258" w:rsidRDefault="00A47258" w:rsidP="00A47258">
      <w:pPr>
        <w:pStyle w:val="80"/>
        <w:shd w:val="clear" w:color="auto" w:fill="auto"/>
        <w:spacing w:after="3" w:line="210" w:lineRule="exact"/>
        <w:ind w:left="760"/>
      </w:pPr>
      <w:r>
        <w:t>Окружающая среда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9"/>
        </w:tabs>
        <w:spacing w:before="0" w:line="274" w:lineRule="exact"/>
        <w:ind w:left="1480" w:hanging="360"/>
        <w:jc w:val="left"/>
        <w:rPr>
          <w:lang w:val="ru-RU"/>
        </w:rPr>
      </w:pPr>
      <w:r>
        <w:rPr>
          <w:lang w:val="ru-RU"/>
        </w:rPr>
        <w:t>Условия окружающей среды, включая, помимо прочего, пыль, снег или дождь, могут снизить чувствительность детекторов, может потребоваться дополнительное техобслуживание.</w:t>
      </w:r>
    </w:p>
    <w:p w:rsidR="00A47258" w:rsidRDefault="00A47258" w:rsidP="00A47258">
      <w:pPr>
        <w:pStyle w:val="80"/>
        <w:shd w:val="clear" w:color="auto" w:fill="auto"/>
        <w:spacing w:after="3" w:line="210" w:lineRule="exact"/>
        <w:ind w:left="760"/>
      </w:pPr>
      <w:r>
        <w:t>Сварка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9"/>
        </w:tabs>
        <w:spacing w:before="0" w:line="274" w:lineRule="exact"/>
        <w:ind w:left="1480" w:right="440" w:hanging="360"/>
        <w:jc w:val="left"/>
        <w:rPr>
          <w:lang w:val="ru-RU"/>
        </w:rPr>
      </w:pPr>
      <w:r>
        <w:rPr>
          <w:lang w:val="ru-RU"/>
        </w:rPr>
        <w:t>Дуговая сварка не должна выполняться в пределах 13 футов (4 м) от детектора. Рекомендуется блокировать систему во время сварочных работ в ситуациях, когда возможность ложной тревоги не допускается.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9"/>
        </w:tabs>
        <w:spacing w:before="0" w:line="274" w:lineRule="exact"/>
        <w:ind w:left="1120"/>
        <w:rPr>
          <w:lang w:val="ru-RU"/>
        </w:rPr>
      </w:pPr>
      <w:r>
        <w:rPr>
          <w:lang w:val="ru-RU"/>
        </w:rPr>
        <w:t>Газовая сварка требует отключения системы, поскольку газовая горелка фактически представляет собою пожар.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9"/>
        </w:tabs>
        <w:spacing w:before="0" w:line="274" w:lineRule="exact"/>
        <w:ind w:left="1480" w:hanging="360"/>
        <w:jc w:val="left"/>
        <w:rPr>
          <w:lang w:val="ru-RU"/>
        </w:rPr>
      </w:pPr>
      <w:r>
        <w:rPr>
          <w:lang w:val="ru-RU"/>
        </w:rPr>
        <w:t>Электроды для дуговой сварки могут содержать органические связующие материалы во флюсе, которые горят во время операции сварки и обнаруживаются устройством.</w:t>
      </w:r>
    </w:p>
    <w:p w:rsidR="00A47258" w:rsidRDefault="00A47258" w:rsidP="00A47258">
      <w:pPr>
        <w:pStyle w:val="210"/>
        <w:numPr>
          <w:ilvl w:val="0"/>
          <w:numId w:val="5"/>
        </w:numPr>
        <w:shd w:val="clear" w:color="auto" w:fill="auto"/>
        <w:tabs>
          <w:tab w:val="left" w:pos="1469"/>
        </w:tabs>
        <w:spacing w:before="0" w:line="274" w:lineRule="exact"/>
        <w:ind w:left="1480" w:hanging="360"/>
        <w:jc w:val="left"/>
        <w:rPr>
          <w:lang w:val="ru-RU"/>
        </w:rPr>
      </w:pPr>
      <w:r>
        <w:rPr>
          <w:lang w:val="ru-RU"/>
        </w:rPr>
        <w:t xml:space="preserve">Сварочные электроды с </w:t>
      </w:r>
      <w:proofErr w:type="gramStart"/>
      <w:r>
        <w:rPr>
          <w:lang w:val="ru-RU"/>
        </w:rPr>
        <w:t>глинистыми</w:t>
      </w:r>
      <w:proofErr w:type="gramEnd"/>
      <w:r>
        <w:rPr>
          <w:lang w:val="ru-RU"/>
        </w:rPr>
        <w:t xml:space="preserve"> связующими не горят и не обнаруживаются. Однако всегда рекомендуется выключение системы, так как свариваемый материал может быть загрязнен органическими веществами (краской, маслом и т. д.), которые горят и проявляются в спектре обнаружения детектором.</w:t>
      </w:r>
    </w:p>
    <w:p w:rsidR="00A47258" w:rsidRDefault="00A47258" w:rsidP="00A47258"/>
    <w:p w:rsidR="00A47258" w:rsidRDefault="00A47258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Default="009129F3" w:rsidP="00A47258">
      <w:pPr>
        <w:rPr>
          <w:lang w:val="en-US"/>
        </w:rPr>
      </w:pPr>
    </w:p>
    <w:p w:rsidR="009129F3" w:rsidRPr="00F63129" w:rsidRDefault="009129F3" w:rsidP="00A47258"/>
    <w:p w:rsidR="009129F3" w:rsidRDefault="001E2FE4" w:rsidP="001E2FE4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708"/>
        </w:tabs>
        <w:spacing w:before="0" w:after="0" w:line="280" w:lineRule="exact"/>
        <w:rPr>
          <w:rStyle w:val="ad"/>
          <w:b/>
        </w:rPr>
      </w:pPr>
      <w:bookmarkStart w:id="38" w:name="_Toc29827418"/>
      <w:r>
        <w:rPr>
          <w:rStyle w:val="ad"/>
          <w:b/>
          <w:lang w:val="en-US"/>
        </w:rPr>
        <w:lastRenderedPageBreak/>
        <w:t xml:space="preserve"> </w:t>
      </w:r>
      <w:bookmarkStart w:id="39" w:name="_Toc29909399"/>
      <w:r w:rsidR="009129F3">
        <w:rPr>
          <w:rStyle w:val="ad"/>
          <w:b/>
        </w:rPr>
        <w:t>Подготовка к установке</w:t>
      </w:r>
      <w:bookmarkEnd w:id="38"/>
      <w:bookmarkEnd w:id="39"/>
    </w:p>
    <w:p w:rsidR="009129F3" w:rsidRDefault="009129F3" w:rsidP="009129F3">
      <w:pPr>
        <w:pStyle w:val="210"/>
        <w:shd w:val="clear" w:color="auto" w:fill="auto"/>
        <w:spacing w:before="0" w:line="274" w:lineRule="exact"/>
        <w:ind w:left="400" w:firstLine="0"/>
        <w:rPr>
          <w:lang w:val="ru-RU"/>
        </w:rPr>
      </w:pPr>
      <w:r>
        <w:rPr>
          <w:lang w:val="ru-RU"/>
        </w:rPr>
        <w:t>Установка должна соответствовать местным нормам и стандартам, применимым к детекторам возгорания (например, NFPA 72) и всем местным и общепринятым инженерным практикам. Рекомендуется проконсультироваться с инженером по безопасности Детекторы могут быть установлены с использованием обычных инструментов и оборудования общего назначения.</w:t>
      </w:r>
    </w:p>
    <w:p w:rsidR="009129F3" w:rsidRDefault="009129F3" w:rsidP="009129F3">
      <w:pPr>
        <w:pStyle w:val="210"/>
        <w:shd w:val="clear" w:color="auto" w:fill="auto"/>
        <w:spacing w:before="0" w:line="274" w:lineRule="exact"/>
        <w:ind w:left="400" w:firstLine="0"/>
        <w:rPr>
          <w:lang w:val="ru-RU"/>
        </w:rPr>
      </w:pPr>
    </w:p>
    <w:p w:rsidR="009129F3" w:rsidRDefault="009129F3" w:rsidP="009129F3">
      <w:pPr>
        <w:pStyle w:val="210"/>
        <w:shd w:val="clear" w:color="auto" w:fill="auto"/>
        <w:spacing w:before="0" w:line="274" w:lineRule="exact"/>
        <w:ind w:left="400" w:firstLine="0"/>
        <w:rPr>
          <w:lang w:val="ru-RU"/>
        </w:rPr>
      </w:pPr>
      <w:r>
        <w:rPr>
          <w:lang w:val="ru-RU"/>
        </w:rPr>
        <w:t>До установки:</w:t>
      </w:r>
    </w:p>
    <w:p w:rsidR="009129F3" w:rsidRDefault="009129F3" w:rsidP="009129F3">
      <w:pPr>
        <w:pStyle w:val="210"/>
        <w:numPr>
          <w:ilvl w:val="0"/>
          <w:numId w:val="6"/>
        </w:numPr>
        <w:shd w:val="clear" w:color="auto" w:fill="auto"/>
        <w:tabs>
          <w:tab w:val="left" w:pos="1076"/>
        </w:tabs>
        <w:spacing w:before="0" w:line="278" w:lineRule="exact"/>
        <w:ind w:left="760"/>
        <w:rPr>
          <w:lang w:val="ru-RU"/>
        </w:rPr>
      </w:pPr>
      <w:r>
        <w:rPr>
          <w:lang w:val="ru-RU"/>
        </w:rPr>
        <w:t>Просмотрите соответствующий заказ на покупку.</w:t>
      </w:r>
    </w:p>
    <w:p w:rsidR="009129F3" w:rsidRDefault="009129F3" w:rsidP="009129F3">
      <w:pPr>
        <w:pStyle w:val="210"/>
        <w:numPr>
          <w:ilvl w:val="0"/>
          <w:numId w:val="6"/>
        </w:numPr>
        <w:shd w:val="clear" w:color="auto" w:fill="auto"/>
        <w:tabs>
          <w:tab w:val="left" w:pos="1076"/>
        </w:tabs>
        <w:spacing w:before="0" w:line="278" w:lineRule="exact"/>
        <w:ind w:left="760"/>
        <w:rPr>
          <w:lang w:val="ru-RU"/>
        </w:rPr>
      </w:pPr>
      <w:r>
        <w:rPr>
          <w:lang w:val="ru-RU"/>
        </w:rPr>
        <w:t>Запишите номер детали и серийный номер детектора, дату установки и журнал.</w:t>
      </w:r>
    </w:p>
    <w:p w:rsidR="009129F3" w:rsidRDefault="009129F3" w:rsidP="009129F3">
      <w:pPr>
        <w:pStyle w:val="210"/>
        <w:numPr>
          <w:ilvl w:val="0"/>
          <w:numId w:val="6"/>
        </w:numPr>
        <w:shd w:val="clear" w:color="auto" w:fill="auto"/>
        <w:tabs>
          <w:tab w:val="left" w:pos="1076"/>
        </w:tabs>
        <w:spacing w:before="0" w:line="278" w:lineRule="exact"/>
        <w:ind w:left="760"/>
        <w:rPr>
          <w:lang w:val="ru-RU"/>
        </w:rPr>
      </w:pPr>
      <w:r>
        <w:rPr>
          <w:lang w:val="ru-RU"/>
        </w:rPr>
        <w:t>Визуально осмотрите детектор перед установкой, чтобы убедиться, что он не поврежден.</w:t>
      </w:r>
    </w:p>
    <w:p w:rsidR="009129F3" w:rsidRDefault="009129F3" w:rsidP="009129F3">
      <w:pPr>
        <w:pStyle w:val="210"/>
        <w:numPr>
          <w:ilvl w:val="0"/>
          <w:numId w:val="6"/>
        </w:numPr>
        <w:shd w:val="clear" w:color="auto" w:fill="auto"/>
        <w:tabs>
          <w:tab w:val="left" w:pos="1076"/>
        </w:tabs>
        <w:spacing w:before="0" w:line="278" w:lineRule="exact"/>
        <w:ind w:left="1120" w:right="620" w:hanging="360"/>
        <w:jc w:val="left"/>
        <w:rPr>
          <w:lang w:val="ru-RU"/>
        </w:rPr>
      </w:pPr>
      <w:r>
        <w:rPr>
          <w:lang w:val="ru-RU"/>
        </w:rPr>
        <w:t xml:space="preserve">Перед началом установки убедитесь, что у вас есть все компоненты и инструменты, необходимые для завершения установки детектора. В случаях, когда вы не можете завершить установку за один сеанс, зафиксируйте и запечатайте детекторы и </w:t>
      </w:r>
      <w:proofErr w:type="spellStart"/>
      <w:r>
        <w:rPr>
          <w:lang w:val="ru-RU"/>
        </w:rPr>
        <w:t>кабелепроводы</w:t>
      </w:r>
      <w:proofErr w:type="spellEnd"/>
      <w:r>
        <w:rPr>
          <w:lang w:val="ru-RU"/>
        </w:rPr>
        <w:t xml:space="preserve"> перед тем, как покинуть участок.</w:t>
      </w:r>
    </w:p>
    <w:p w:rsidR="009129F3" w:rsidRDefault="009129F3" w:rsidP="009129F3">
      <w:pPr>
        <w:pStyle w:val="210"/>
        <w:numPr>
          <w:ilvl w:val="0"/>
          <w:numId w:val="6"/>
        </w:numPr>
        <w:shd w:val="clear" w:color="auto" w:fill="auto"/>
        <w:tabs>
          <w:tab w:val="left" w:pos="1076"/>
        </w:tabs>
        <w:spacing w:before="0" w:line="278" w:lineRule="exact"/>
        <w:ind w:left="1120" w:right="480" w:hanging="360"/>
        <w:jc w:val="left"/>
        <w:rPr>
          <w:lang w:val="ru-RU"/>
        </w:rPr>
      </w:pPr>
      <w:r>
        <w:rPr>
          <w:lang w:val="ru-RU"/>
        </w:rPr>
        <w:t xml:space="preserve">Используйте проводники с цветовой кодировкой или подходящие маркировки проводов или этикетки для проводки. Вы можете использовать провода от 12 до 20 AWG (от 2,5 </w:t>
      </w:r>
      <w:r>
        <w:rPr>
          <w:rStyle w:val="201"/>
          <w:lang w:val="ru-RU"/>
        </w:rPr>
        <w:t>мм</w:t>
      </w:r>
      <w:proofErr w:type="gramStart"/>
      <w:r>
        <w:rPr>
          <w:rStyle w:val="201"/>
          <w:vertAlign w:val="superscript"/>
          <w:lang w:val="ru-RU"/>
        </w:rPr>
        <w:t>2</w:t>
      </w:r>
      <w:proofErr w:type="gramEnd"/>
      <w:r>
        <w:rPr>
          <w:lang w:val="ru-RU"/>
        </w:rPr>
        <w:t xml:space="preserve"> до 0,35 </w:t>
      </w:r>
      <w:r>
        <w:rPr>
          <w:rStyle w:val="201"/>
          <w:lang w:val="ru-RU"/>
        </w:rPr>
        <w:t>мм</w:t>
      </w:r>
      <w:r>
        <w:rPr>
          <w:rStyle w:val="201"/>
          <w:vertAlign w:val="superscript"/>
          <w:lang w:val="ru-RU"/>
        </w:rPr>
        <w:t>2</w:t>
      </w:r>
      <w:r>
        <w:rPr>
          <w:rStyle w:val="201"/>
          <w:lang w:val="ru-RU"/>
        </w:rPr>
        <w:t>)</w:t>
      </w:r>
      <w:r>
        <w:rPr>
          <w:lang w:val="ru-RU"/>
        </w:rPr>
        <w:t xml:space="preserve"> для проводки на участке. Выбор проволочного датчика должен основываться на количестве детекторов, используемых на одной линии, и расстоянии от блока управления в соответствии с техническими условиями.</w:t>
      </w:r>
    </w:p>
    <w:p w:rsidR="009129F3" w:rsidRDefault="009129F3" w:rsidP="009129F3">
      <w:pPr>
        <w:pStyle w:val="210"/>
        <w:numPr>
          <w:ilvl w:val="0"/>
          <w:numId w:val="6"/>
        </w:numPr>
        <w:shd w:val="clear" w:color="auto" w:fill="auto"/>
        <w:tabs>
          <w:tab w:val="left" w:pos="1076"/>
        </w:tabs>
        <w:spacing w:before="0" w:after="239" w:line="278" w:lineRule="exact"/>
        <w:ind w:left="1120" w:hanging="360"/>
        <w:jc w:val="left"/>
        <w:rPr>
          <w:lang w:val="ru-RU"/>
        </w:rPr>
      </w:pPr>
      <w:r>
        <w:rPr>
          <w:lang w:val="ru-RU"/>
        </w:rPr>
        <w:t>Используйте провод, рассчитанный на температуру не менее 111 ° C, что на 5 ° C выше номинальной рабочей температуры.</w:t>
      </w:r>
    </w:p>
    <w:p w:rsidR="009129F3" w:rsidRDefault="001E2FE4" w:rsidP="009129F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40" w:name="_Toc256000009"/>
      <w:bookmarkStart w:id="41" w:name="bookmark16"/>
      <w:bookmarkStart w:id="42" w:name="bookmark17"/>
      <w:bookmarkStart w:id="43" w:name="_Toc29827419"/>
      <w:bookmarkStart w:id="44" w:name="_Toc29551639"/>
      <w:r>
        <w:rPr>
          <w:rStyle w:val="ad"/>
          <w:b/>
          <w:lang w:val="en-US"/>
        </w:rPr>
        <w:t xml:space="preserve"> </w:t>
      </w:r>
      <w:bookmarkStart w:id="45" w:name="_Toc29909400"/>
      <w:r w:rsidR="009129F3">
        <w:rPr>
          <w:rStyle w:val="ad"/>
          <w:b/>
        </w:rPr>
        <w:t>Необходимые инструменты</w:t>
      </w:r>
      <w:bookmarkEnd w:id="40"/>
      <w:bookmarkEnd w:id="41"/>
      <w:bookmarkEnd w:id="42"/>
      <w:bookmarkEnd w:id="43"/>
      <w:bookmarkEnd w:id="44"/>
      <w:bookmarkEnd w:id="45"/>
    </w:p>
    <w:p w:rsidR="009129F3" w:rsidRDefault="009129F3" w:rsidP="009129F3">
      <w:pPr>
        <w:pStyle w:val="210"/>
        <w:shd w:val="clear" w:color="auto" w:fill="auto"/>
        <w:spacing w:before="0" w:line="210" w:lineRule="exact"/>
        <w:ind w:left="400" w:firstLine="0"/>
        <w:rPr>
          <w:lang w:val="ru-RU"/>
        </w:rPr>
      </w:pPr>
      <w:r>
        <w:rPr>
          <w:lang w:val="ru-RU"/>
        </w:rPr>
        <w:t>Детектор может быть установлен с использованием общих инструментов общего назначения, как определено в следующей таблице: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885"/>
      </w:tblGrid>
      <w:tr w:rsidR="009129F3" w:rsidTr="009129F3">
        <w:trPr>
          <w:trHeight w:hRule="exact" w:val="35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4"/>
                <w:lang w:val="ru-RU"/>
              </w:rPr>
              <w:t>Инструмент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4"/>
                <w:lang w:val="ru-RU"/>
              </w:rPr>
              <w:t>Функция</w:t>
            </w:r>
          </w:p>
        </w:tc>
      </w:tr>
      <w:tr w:rsidR="009129F3" w:rsidTr="009129F3">
        <w:trPr>
          <w:trHeight w:hRule="exact" w:val="2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Шестигранный КЛЮЧ 6 мм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Вертикальное выравнивание</w:t>
            </w:r>
          </w:p>
        </w:tc>
      </w:tr>
      <w:tr w:rsidR="009129F3" w:rsidTr="009129F3">
        <w:trPr>
          <w:trHeight w:hRule="exact" w:val="2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Шестигранный КЛЮЧ 10 мм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Горизонтальное выравнивание</w:t>
            </w:r>
          </w:p>
        </w:tc>
      </w:tr>
      <w:tr w:rsidR="009129F3" w:rsidTr="009129F3">
        <w:trPr>
          <w:trHeight w:hRule="exact" w:val="25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КЛЮЧ 13 мм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Монтаж детектора</w:t>
            </w:r>
          </w:p>
        </w:tc>
      </w:tr>
      <w:tr w:rsidR="009129F3" w:rsidTr="009129F3">
        <w:trPr>
          <w:trHeight w:hRule="exact" w:val="2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Плоская отвертка 6 мм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Заземление - винтовое соединение</w:t>
            </w:r>
          </w:p>
        </w:tc>
      </w:tr>
      <w:tr w:rsidR="009129F3" w:rsidTr="009129F3">
        <w:trPr>
          <w:trHeight w:hRule="exact" w:val="22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Плоская отвертка 3,5 мм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129F3" w:rsidRDefault="009129F3">
            <w:pPr>
              <w:pStyle w:val="210"/>
              <w:shd w:val="clear" w:color="auto" w:fill="auto"/>
              <w:spacing w:before="0" w:line="210" w:lineRule="exact"/>
              <w:ind w:firstLine="0"/>
              <w:jc w:val="left"/>
            </w:pPr>
            <w:proofErr w:type="spellStart"/>
            <w:r>
              <w:rPr>
                <w:rStyle w:val="24"/>
                <w:lang w:val="ru-RU"/>
              </w:rPr>
              <w:t>Клеммное</w:t>
            </w:r>
            <w:proofErr w:type="spellEnd"/>
            <w:r>
              <w:rPr>
                <w:rStyle w:val="24"/>
                <w:lang w:val="ru-RU"/>
              </w:rPr>
              <w:t xml:space="preserve"> соединение</w:t>
            </w:r>
          </w:p>
        </w:tc>
      </w:tr>
    </w:tbl>
    <w:p w:rsidR="009129F3" w:rsidRDefault="009129F3" w:rsidP="009129F3">
      <w:pPr>
        <w:pStyle w:val="210"/>
        <w:shd w:val="clear" w:color="auto" w:fill="auto"/>
        <w:spacing w:before="0" w:line="210" w:lineRule="exact"/>
        <w:ind w:firstLine="0"/>
        <w:rPr>
          <w:lang w:val="ru-RU"/>
        </w:rPr>
      </w:pPr>
    </w:p>
    <w:p w:rsidR="009129F3" w:rsidRDefault="009129F3" w:rsidP="009129F3">
      <w:pPr>
        <w:rPr>
          <w:sz w:val="2"/>
          <w:szCs w:val="2"/>
        </w:rPr>
      </w:pPr>
    </w:p>
    <w:p w:rsidR="009129F3" w:rsidRDefault="001E2FE4" w:rsidP="009129F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93" w:after="450" w:line="280" w:lineRule="exact"/>
        <w:rPr>
          <w:rStyle w:val="ad"/>
          <w:b/>
        </w:rPr>
      </w:pPr>
      <w:bookmarkStart w:id="46" w:name="_Toc256000010"/>
      <w:bookmarkStart w:id="47" w:name="bookmark18"/>
      <w:bookmarkStart w:id="48" w:name="bookmark19"/>
      <w:bookmarkStart w:id="49" w:name="_Toc29827420"/>
      <w:bookmarkStart w:id="50" w:name="_Toc29551640"/>
      <w:r>
        <w:rPr>
          <w:rStyle w:val="ad"/>
          <w:b/>
          <w:lang w:val="en-US"/>
        </w:rPr>
        <w:t xml:space="preserve"> </w:t>
      </w:r>
      <w:bookmarkStart w:id="51" w:name="_Toc29909401"/>
      <w:r w:rsidR="009129F3">
        <w:rPr>
          <w:rStyle w:val="ad"/>
          <w:b/>
        </w:rPr>
        <w:t>Инструкции по сертификации</w:t>
      </w:r>
      <w:bookmarkEnd w:id="46"/>
      <w:bookmarkEnd w:id="47"/>
      <w:bookmarkEnd w:id="48"/>
      <w:bookmarkEnd w:id="49"/>
      <w:bookmarkEnd w:id="50"/>
      <w:bookmarkEnd w:id="51"/>
      <w:r w:rsidR="009129F3">
        <w:rPr>
          <w:rStyle w:val="ad"/>
          <w:b/>
        </w:rPr>
        <w:t xml:space="preserve">                         </w:t>
      </w:r>
    </w:p>
    <w:p w:rsidR="009129F3" w:rsidRDefault="009129F3" w:rsidP="009129F3">
      <w:r>
        <w:rPr>
          <w:b/>
          <w:noProof/>
          <w:lang w:eastAsia="ru-RU"/>
        </w:rPr>
        <w:drawing>
          <wp:inline distT="0" distB="0" distL="0" distR="0" wp14:anchorId="34154014" wp14:editId="2E481BF4">
            <wp:extent cx="409575" cy="352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>Предупреждение:</w:t>
      </w:r>
      <w:r>
        <w:t xml:space="preserve"> Не открывайте детектор, даже если он изолирован, когда присутствует легковоспламеняющаяся атмосфера.</w:t>
      </w:r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t xml:space="preserve">Оборудование может использоваться в опасных зонах с горючими газами и парами с группами оборудования IIC, IIB и IIA и с температурными классами T1, T2, T3, T4 и T5. См. Сведения о взрывозащищенных разрешениях в разделе </w:t>
      </w:r>
      <w:r w:rsidRPr="00F63129">
        <w:t xml:space="preserve"> </w:t>
      </w:r>
      <w:hyperlink r:id="rId26" w:anchor="bookmark84" w:tooltip="Current Document" w:history="1">
        <w:r w:rsidRPr="00F63129">
          <w:rPr>
            <w:rStyle w:val="ab"/>
            <w:color w:val="auto"/>
            <w:u w:val="none"/>
          </w:rPr>
          <w:t xml:space="preserve"> 6.7.</w:t>
        </w:r>
      </w:hyperlink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t>Оборудование сертифицировано для использования при температуре окружающей среды в диапазоне от -67 ° F до + 167 ° F (от -55 ° C до + 75 ° C) или от -67 ° F до + 185 ° F (от -55 ° C до + 85 ° C) и не должно  использоваться при температурах, выходящих за пределы этого диапазона.</w:t>
      </w:r>
    </w:p>
    <w:p w:rsidR="009129F3" w:rsidRDefault="009129F3" w:rsidP="009129F3">
      <w:pPr>
        <w:rPr>
          <w:b/>
          <w:noProof/>
          <w:lang w:eastAsia="ru-RU"/>
        </w:rPr>
      </w:pPr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lastRenderedPageBreak/>
        <w:t>Установка должна выполняться в соответствии с применимыми правилами поведения соответствующим образом обученным персоналом.</w:t>
      </w:r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t>Проверка и техническое обслуживание этого оборудования должны проводиться соответствующим образом обученным персоналом в соответствии с применимыми правилами поведения.</w:t>
      </w:r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t xml:space="preserve">Если оборудование может вступить в контакт с коррозийными и другими агрессивными веществами, проконсультируйтесь с соответствующими техническими специалистами, чтобы принять соответствующие меры предосторожности, чтобы предотвратить неблагоприятное воздействие на детектор, таким </w:t>
      </w:r>
      <w:proofErr w:type="gramStart"/>
      <w:r>
        <w:t>образом</w:t>
      </w:r>
      <w:proofErr w:type="gramEnd"/>
      <w:r>
        <w:t xml:space="preserve"> гарантируя, что тип защиты не будет нарушен.</w:t>
      </w:r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t>Агрессивные вещества: Например, кислотные жидкости, газы или растворители, которые могут воздействовать на линзу, металлы, уплотнения или полимерные материалы.</w:t>
      </w:r>
    </w:p>
    <w:p w:rsidR="009129F3" w:rsidRDefault="009129F3" w:rsidP="009129F3">
      <w:pPr>
        <w:pStyle w:val="ac"/>
        <w:numPr>
          <w:ilvl w:val="0"/>
          <w:numId w:val="7"/>
        </w:numPr>
        <w:rPr>
          <w:b/>
          <w:noProof/>
          <w:lang w:eastAsia="ru-RU"/>
        </w:rPr>
      </w:pPr>
      <w:r>
        <w:t>Подходящие меры предосторожности: Например, регулярные проверки в рамках обычных проверок или установление на основании данных материала, что он устойчив к определенным химическим веществам.</w:t>
      </w:r>
    </w:p>
    <w:p w:rsidR="009129F3" w:rsidRDefault="009129F3" w:rsidP="009129F3">
      <w:pPr>
        <w:pStyle w:val="90"/>
        <w:numPr>
          <w:ilvl w:val="0"/>
          <w:numId w:val="8"/>
        </w:numPr>
        <w:shd w:val="clear" w:color="auto" w:fill="auto"/>
        <w:tabs>
          <w:tab w:val="left" w:pos="1120"/>
        </w:tabs>
        <w:spacing w:before="0" w:after="0" w:line="278" w:lineRule="exact"/>
        <w:ind w:left="4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Особые условия использования</w:t>
      </w:r>
    </w:p>
    <w:p w:rsidR="009129F3" w:rsidRDefault="009129F3" w:rsidP="009129F3">
      <w:pPr>
        <w:pStyle w:val="ac"/>
        <w:numPr>
          <w:ilvl w:val="0"/>
          <w:numId w:val="9"/>
        </w:numPr>
        <w:ind w:left="720" w:hanging="360"/>
        <w:rPr>
          <w:b/>
          <w:noProof/>
          <w:lang w:eastAsia="ru-RU"/>
        </w:rPr>
      </w:pPr>
      <w:r>
        <w:t>Оборудование не предназначено для ремонта пользователем. Ремонт этого оборудования должен выполняться изготовителем в соответствии с действующими правилами  практики.</w:t>
      </w:r>
    </w:p>
    <w:p w:rsidR="009129F3" w:rsidRDefault="009129F3" w:rsidP="009129F3">
      <w:pPr>
        <w:pStyle w:val="ac"/>
        <w:numPr>
          <w:ilvl w:val="0"/>
          <w:numId w:val="9"/>
        </w:numPr>
        <w:ind w:left="720" w:hanging="360"/>
        <w:rPr>
          <w:b/>
          <w:noProof/>
          <w:lang w:eastAsia="ru-RU"/>
        </w:rPr>
      </w:pPr>
      <w:r>
        <w:t>Взрывозащищенные соединения не предназначены для ремонта. Обратитесь к производителю, если огнеупорные соединения повреждены.</w:t>
      </w:r>
    </w:p>
    <w:p w:rsidR="009129F3" w:rsidRDefault="009129F3" w:rsidP="009129F3">
      <w:pPr>
        <w:pStyle w:val="ac"/>
        <w:numPr>
          <w:ilvl w:val="0"/>
          <w:numId w:val="9"/>
        </w:numPr>
        <w:ind w:left="720" w:hanging="360"/>
        <w:rPr>
          <w:b/>
          <w:noProof/>
          <w:lang w:eastAsia="ru-RU"/>
        </w:rPr>
      </w:pPr>
      <w:r>
        <w:t xml:space="preserve">Обратитесь к производителю за оригинальной сменной крышкой и корпусом для крепления соединительной коробки. Крепежные детали с шестигранной головкой M6x1x18 </w:t>
      </w:r>
      <w:proofErr w:type="gramStart"/>
      <w:r>
        <w:t>с</w:t>
      </w:r>
      <w:proofErr w:type="gramEnd"/>
      <w:r>
        <w:t xml:space="preserve"> </w:t>
      </w:r>
      <w:proofErr w:type="gramStart"/>
      <w:r>
        <w:t>минимальным</w:t>
      </w:r>
      <w:proofErr w:type="gramEnd"/>
      <w:r>
        <w:t xml:space="preserve"> ISO 4762 класса A4 класса 80 являются приемлемыми альтернативами.</w:t>
      </w:r>
    </w:p>
    <w:p w:rsidR="009129F3" w:rsidRDefault="009129F3" w:rsidP="009129F3">
      <w:pPr>
        <w:pStyle w:val="ac"/>
        <w:numPr>
          <w:ilvl w:val="0"/>
          <w:numId w:val="9"/>
        </w:numPr>
        <w:ind w:left="720" w:hanging="360"/>
        <w:rPr>
          <w:b/>
          <w:noProof/>
          <w:lang w:eastAsia="ru-RU"/>
        </w:rPr>
      </w:pPr>
      <w:r>
        <w:t>Одна заглушка поставляется вместе с детектором и имеет соответствующую сертификацию.</w:t>
      </w:r>
    </w:p>
    <w:p w:rsidR="009129F3" w:rsidRPr="009129F3" w:rsidRDefault="009129F3" w:rsidP="009129F3">
      <w:pPr>
        <w:pStyle w:val="ac"/>
        <w:numPr>
          <w:ilvl w:val="0"/>
          <w:numId w:val="9"/>
        </w:numPr>
        <w:ind w:left="720" w:hanging="360"/>
        <w:rPr>
          <w:rStyle w:val="201"/>
          <w:i w:val="0"/>
          <w:iCs w:val="0"/>
          <w:lang w:val="ru-RU" w:eastAsia="ru-RU"/>
        </w:rPr>
      </w:pPr>
      <w:r>
        <w:t>Внешнее заземляющее соединение состоит из кабельного наконечника с винтом M5x10 из нержавеющей стали, клеммы подходят для подключения провода не менее 4</w:t>
      </w:r>
      <w:r w:rsidRPr="009129F3">
        <w:rPr>
          <w:rStyle w:val="201"/>
          <w:lang w:val="ru-RU"/>
        </w:rPr>
        <w:t xml:space="preserve"> мм</w:t>
      </w:r>
      <w:proofErr w:type="gramStart"/>
      <w:r w:rsidRPr="009129F3">
        <w:rPr>
          <w:rStyle w:val="201"/>
          <w:vertAlign w:val="superscript"/>
          <w:lang w:val="ru-RU"/>
        </w:rPr>
        <w:t>2</w:t>
      </w:r>
      <w:proofErr w:type="gramEnd"/>
      <w:r w:rsidRPr="009129F3">
        <w:rPr>
          <w:rStyle w:val="201"/>
          <w:lang w:val="ru-RU"/>
        </w:rPr>
        <w:t>.</w:t>
      </w:r>
    </w:p>
    <w:p w:rsidR="009129F3" w:rsidRDefault="009129F3" w:rsidP="009129F3">
      <w:pPr>
        <w:pStyle w:val="ac"/>
        <w:numPr>
          <w:ilvl w:val="0"/>
          <w:numId w:val="9"/>
        </w:numPr>
        <w:ind w:left="720" w:hanging="360"/>
      </w:pPr>
      <w:r>
        <w:t xml:space="preserve">Внутренние клеммы подходят для подключения провода, равного или большего, чем проводка входной мощности, и проводника сечением не менее 1 </w:t>
      </w:r>
      <w:r w:rsidRPr="009129F3">
        <w:rPr>
          <w:rStyle w:val="201"/>
          <w:lang w:val="ru-RU"/>
        </w:rPr>
        <w:t>мм</w:t>
      </w:r>
      <w:proofErr w:type="gramStart"/>
      <w:r w:rsidRPr="009129F3">
        <w:rPr>
          <w:rStyle w:val="201"/>
          <w:vertAlign w:val="superscript"/>
          <w:lang w:val="ru-RU"/>
        </w:rPr>
        <w:t>2</w:t>
      </w:r>
      <w:proofErr w:type="gramEnd"/>
      <w:r w:rsidRPr="009129F3">
        <w:rPr>
          <w:rStyle w:val="201"/>
          <w:vertAlign w:val="superscript"/>
          <w:lang w:val="ru-RU"/>
        </w:rPr>
        <w:t>.</w:t>
      </w:r>
    </w:p>
    <w:p w:rsidR="009129F3" w:rsidRDefault="009129F3" w:rsidP="009129F3"/>
    <w:p w:rsidR="009129F3" w:rsidRDefault="009129F3" w:rsidP="009129F3"/>
    <w:p w:rsidR="009129F3" w:rsidRDefault="009129F3" w:rsidP="009129F3"/>
    <w:p w:rsidR="009129F3" w:rsidRDefault="009129F3" w:rsidP="009129F3"/>
    <w:p w:rsidR="009129F3" w:rsidRDefault="009129F3" w:rsidP="009129F3"/>
    <w:p w:rsidR="009129F3" w:rsidRDefault="009129F3" w:rsidP="009129F3"/>
    <w:p w:rsidR="009129F3" w:rsidRDefault="009129F3" w:rsidP="009129F3"/>
    <w:p w:rsidR="009129F3" w:rsidRDefault="009129F3" w:rsidP="009129F3"/>
    <w:p w:rsidR="009129F3" w:rsidRDefault="001E2FE4" w:rsidP="009129F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52" w:name="_Toc29827421"/>
      <w:bookmarkStart w:id="53" w:name="bookmark21"/>
      <w:r>
        <w:rPr>
          <w:rStyle w:val="ad"/>
          <w:b/>
          <w:lang w:val="en-US"/>
        </w:rPr>
        <w:lastRenderedPageBreak/>
        <w:t xml:space="preserve"> </w:t>
      </w:r>
      <w:bookmarkStart w:id="54" w:name="_Toc29909402"/>
      <w:r w:rsidR="009129F3">
        <w:rPr>
          <w:rStyle w:val="ad"/>
          <w:b/>
        </w:rPr>
        <w:t>Установка наклонного крепления</w:t>
      </w:r>
      <w:bookmarkEnd w:id="52"/>
      <w:bookmarkEnd w:id="54"/>
    </w:p>
    <w:p w:rsidR="009129F3" w:rsidRDefault="009129F3" w:rsidP="009129F3">
      <w:pPr>
        <w:pStyle w:val="23"/>
        <w:shd w:val="clear" w:color="auto" w:fill="auto"/>
        <w:spacing w:after="591" w:line="274" w:lineRule="exact"/>
        <w:ind w:firstLine="0"/>
        <w:jc w:val="left"/>
      </w:pPr>
      <w:r>
        <w:t>Наклонное крепление позволяет поворачивать детектор на 45 градусов (по горизонтали / вертикали) во всех направлениях. Следующие инструкции по установке показывают, как использовать его для поддержки детектора снизу (предпочтительный метод). Однако с помощью специального адаптера наклонное крепление может удерживать детектор сверху. Другие рекомендуемые адаптеры могут использоваться для подключения детектора к наклонным креплениям некоторых других производителей (подходит при замене существующего детектора).</w:t>
      </w:r>
      <w:bookmarkEnd w:id="53"/>
    </w:p>
    <w:p w:rsidR="009129F3" w:rsidRDefault="009129F3" w:rsidP="009129F3">
      <w:pPr>
        <w:pStyle w:val="23"/>
        <w:shd w:val="clear" w:color="auto" w:fill="auto"/>
        <w:spacing w:after="101" w:line="210" w:lineRule="exact"/>
        <w:ind w:firstLine="0"/>
      </w:pPr>
      <w:r>
        <w:t>Чтобы установить наклонное крепление:</w:t>
      </w:r>
    </w:p>
    <w:p w:rsidR="009129F3" w:rsidRPr="001E2FE4" w:rsidRDefault="009129F3" w:rsidP="009129F3">
      <w:pPr>
        <w:pStyle w:val="ac"/>
        <w:numPr>
          <w:ilvl w:val="0"/>
          <w:numId w:val="13"/>
        </w:numPr>
      </w:pPr>
      <w:r>
        <w:t>Поместите наклонное крепление (рис. 1) в указанное местоположение и закрепите его четырьмя винтами через четыре отверстия диаметром 0,28 дюйма (7 мм). В наклонном креплении находятся четыре невыпадающих винта с пружинными шайбами. На следующем рисунке показано расположение четырех отверстий для винтов и шайб.</w:t>
      </w:r>
    </w:p>
    <w:p w:rsidR="001E2FE4" w:rsidRDefault="001E2FE4" w:rsidP="001E2FE4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F5FFB3C" wp14:editId="4035FFAB">
            <wp:extent cx="3086100" cy="25050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FE4" w:rsidRPr="001E2FE4" w:rsidRDefault="001E2FE4" w:rsidP="001E2FE4">
      <w:pPr>
        <w:jc w:val="center"/>
      </w:pPr>
      <w:r>
        <w:rPr>
          <w:b/>
        </w:rPr>
        <w:t xml:space="preserve">Рисунок 1: </w:t>
      </w:r>
      <w:proofErr w:type="gramStart"/>
      <w:r>
        <w:rPr>
          <w:b/>
        </w:rPr>
        <w:t>Наклонное</w:t>
      </w:r>
      <w:proofErr w:type="gramEnd"/>
      <w:r>
        <w:rPr>
          <w:b/>
        </w:rPr>
        <w:t xml:space="preserve"> крепежная база – вид сзади</w:t>
      </w:r>
    </w:p>
    <w:p w:rsidR="001E2FE4" w:rsidRDefault="001E2FE4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Default="00A27238" w:rsidP="00A27238">
      <w:pPr>
        <w:rPr>
          <w:lang w:val="en-US"/>
        </w:rPr>
      </w:pPr>
    </w:p>
    <w:p w:rsidR="00A27238" w:rsidRPr="00F63129" w:rsidRDefault="00A27238" w:rsidP="00A27238"/>
    <w:p w:rsidR="00A27238" w:rsidRPr="00F63129" w:rsidRDefault="00A27238" w:rsidP="00A27238">
      <w:pPr>
        <w:pStyle w:val="210"/>
        <w:shd w:val="clear" w:color="auto" w:fill="auto"/>
        <w:spacing w:before="0" w:line="210" w:lineRule="exact"/>
        <w:ind w:firstLine="0"/>
        <w:rPr>
          <w:lang w:val="ru-RU"/>
        </w:rPr>
      </w:pPr>
      <w:r>
        <w:rPr>
          <w:lang w:val="ru-RU"/>
        </w:rPr>
        <w:lastRenderedPageBreak/>
        <w:t>На следующем рисунке показан вид сбоку наклонного крепления:</w:t>
      </w:r>
    </w:p>
    <w:p w:rsidR="00A27238" w:rsidRPr="00F63129" w:rsidRDefault="00A27238" w:rsidP="00A27238">
      <w:pPr>
        <w:pStyle w:val="210"/>
        <w:shd w:val="clear" w:color="auto" w:fill="auto"/>
        <w:spacing w:before="0" w:line="210" w:lineRule="exact"/>
        <w:ind w:firstLine="0"/>
        <w:rPr>
          <w:lang w:val="ru-RU"/>
        </w:rPr>
      </w:pPr>
    </w:p>
    <w:p w:rsidR="004F172D" w:rsidRPr="00F63129" w:rsidRDefault="004F172D" w:rsidP="00A27238">
      <w:pPr>
        <w:pStyle w:val="210"/>
        <w:shd w:val="clear" w:color="auto" w:fill="auto"/>
        <w:spacing w:before="0" w:line="210" w:lineRule="exact"/>
        <w:ind w:firstLine="0"/>
        <w:rPr>
          <w:lang w:val="ru-RU"/>
        </w:rPr>
      </w:pPr>
    </w:p>
    <w:p w:rsidR="004F172D" w:rsidRPr="00F63129" w:rsidRDefault="004F172D" w:rsidP="00A27238">
      <w:pPr>
        <w:pStyle w:val="210"/>
        <w:shd w:val="clear" w:color="auto" w:fill="auto"/>
        <w:spacing w:before="0" w:line="210" w:lineRule="exact"/>
        <w:ind w:firstLine="0"/>
        <w:rPr>
          <w:lang w:val="ru-RU"/>
        </w:rPr>
      </w:pPr>
    </w:p>
    <w:p w:rsidR="00A27238" w:rsidRPr="00F63129" w:rsidRDefault="00A27238" w:rsidP="00A27238">
      <w:pPr>
        <w:pStyle w:val="210"/>
        <w:shd w:val="clear" w:color="auto" w:fill="auto"/>
        <w:spacing w:before="0" w:line="210" w:lineRule="exact"/>
        <w:ind w:firstLine="0"/>
        <w:rPr>
          <w:lang w:val="ru-RU"/>
        </w:rPr>
      </w:pPr>
    </w:p>
    <w:p w:rsidR="00A27238" w:rsidRDefault="00A27238" w:rsidP="00A27238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819650" cy="2428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238" w:rsidRDefault="00A27238" w:rsidP="00A27238">
      <w:pPr>
        <w:pStyle w:val="26"/>
        <w:shd w:val="clear" w:color="auto" w:fill="auto"/>
        <w:spacing w:line="210" w:lineRule="exact"/>
        <w:jc w:val="center"/>
        <w:rPr>
          <w:lang w:val="en-US"/>
        </w:rPr>
      </w:pPr>
      <w:r>
        <w:t>Рисунок 2: Наклонная крепежная база - вид сбоку</w:t>
      </w: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Pr="004F172D" w:rsidRDefault="004F172D" w:rsidP="004F172D">
      <w:pPr>
        <w:rPr>
          <w:lang w:val="en-US"/>
        </w:rPr>
      </w:pPr>
    </w:p>
    <w:p w:rsidR="004F172D" w:rsidRDefault="004F172D" w:rsidP="004F172D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55" w:name="_Toc29827422"/>
      <w:r>
        <w:rPr>
          <w:rStyle w:val="ad"/>
          <w:b/>
          <w:lang w:val="en-US"/>
        </w:rPr>
        <w:t xml:space="preserve"> </w:t>
      </w:r>
      <w:bookmarkStart w:id="56" w:name="_Toc29909403"/>
      <w:proofErr w:type="spellStart"/>
      <w:r w:rsidRPr="004F172D">
        <w:rPr>
          <w:rStyle w:val="ad"/>
          <w:b/>
          <w:lang w:val="en-US"/>
        </w:rPr>
        <w:t>Монтаж</w:t>
      </w:r>
      <w:proofErr w:type="spellEnd"/>
      <w:r>
        <w:rPr>
          <w:rStyle w:val="ad"/>
          <w:b/>
        </w:rPr>
        <w:t xml:space="preserve"> детектора</w:t>
      </w:r>
      <w:bookmarkEnd w:id="55"/>
      <w:bookmarkEnd w:id="56"/>
    </w:p>
    <w:p w:rsidR="004F172D" w:rsidRDefault="004F172D" w:rsidP="004F172D">
      <w:pPr>
        <w:pStyle w:val="23"/>
        <w:shd w:val="clear" w:color="auto" w:fill="auto"/>
        <w:spacing w:after="179" w:line="210" w:lineRule="exact"/>
        <w:ind w:left="400" w:firstLine="0"/>
        <w:jc w:val="both"/>
        <w:rPr>
          <w:sz w:val="22"/>
          <w:szCs w:val="22"/>
        </w:rPr>
      </w:pPr>
      <w:r>
        <w:rPr>
          <w:sz w:val="22"/>
          <w:szCs w:val="22"/>
        </w:rPr>
        <w:t>Для подключения детектора к наклонному креплению выполните следующие действия, как показано на</w:t>
      </w:r>
      <w:r w:rsidRPr="00760E07">
        <w:rPr>
          <w:sz w:val="22"/>
          <w:szCs w:val="22"/>
        </w:rPr>
        <w:t xml:space="preserve"> </w:t>
      </w:r>
      <w:hyperlink r:id="rId29" w:anchor="bookmark25" w:tooltip="Current Document" w:history="1">
        <w:r w:rsidRPr="00760E07">
          <w:rPr>
            <w:rStyle w:val="ab"/>
            <w:color w:val="000000"/>
            <w:sz w:val="22"/>
            <w:szCs w:val="22"/>
            <w:u w:val="none"/>
          </w:rPr>
          <w:t>рисунке 3:</w:t>
        </w:r>
      </w:hyperlink>
    </w:p>
    <w:p w:rsidR="004F172D" w:rsidRDefault="004F172D" w:rsidP="004F172D">
      <w:pPr>
        <w:pStyle w:val="23"/>
        <w:numPr>
          <w:ilvl w:val="0"/>
          <w:numId w:val="14"/>
        </w:numPr>
        <w:shd w:val="clear" w:color="auto" w:fill="auto"/>
        <w:tabs>
          <w:tab w:val="left" w:pos="767"/>
        </w:tabs>
        <w:spacing w:before="0" w:after="128" w:line="210" w:lineRule="exact"/>
        <w:ind w:left="40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Распаковка детектора</w:t>
      </w:r>
    </w:p>
    <w:p w:rsidR="004F172D" w:rsidRDefault="004F172D" w:rsidP="004F172D">
      <w:pPr>
        <w:pStyle w:val="23"/>
        <w:numPr>
          <w:ilvl w:val="0"/>
          <w:numId w:val="14"/>
        </w:numPr>
        <w:shd w:val="clear" w:color="auto" w:fill="auto"/>
        <w:tabs>
          <w:tab w:val="left" w:pos="767"/>
        </w:tabs>
        <w:spacing w:before="0" w:after="0" w:line="274" w:lineRule="exact"/>
        <w:ind w:left="760" w:righ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Поместите детектор таким образом, чтобы его разъем или кабель был направлен вниз, на крепежную пластину наклонного крепления (элемент 2).</w:t>
      </w:r>
    </w:p>
    <w:p w:rsidR="004F172D" w:rsidRDefault="004F172D" w:rsidP="004F172D">
      <w:pPr>
        <w:pStyle w:val="23"/>
        <w:numPr>
          <w:ilvl w:val="0"/>
          <w:numId w:val="14"/>
        </w:numPr>
        <w:shd w:val="clear" w:color="auto" w:fill="auto"/>
        <w:tabs>
          <w:tab w:val="left" w:pos="767"/>
        </w:tabs>
        <w:spacing w:before="0" w:after="59" w:line="210" w:lineRule="exact"/>
        <w:ind w:left="400"/>
        <w:jc w:val="both"/>
        <w:rPr>
          <w:sz w:val="22"/>
          <w:szCs w:val="22"/>
        </w:rPr>
      </w:pPr>
      <w:r>
        <w:rPr>
          <w:sz w:val="22"/>
          <w:szCs w:val="22"/>
        </w:rPr>
        <w:t>Закрепите детектор с помощью двух прилагаемых винтов и пружинных стопорных шайб (позиции 3 и 4).</w:t>
      </w:r>
    </w:p>
    <w:p w:rsidR="004F172D" w:rsidRDefault="004F172D" w:rsidP="004F172D">
      <w:pPr>
        <w:pStyle w:val="23"/>
        <w:numPr>
          <w:ilvl w:val="0"/>
          <w:numId w:val="14"/>
        </w:numPr>
        <w:shd w:val="clear" w:color="auto" w:fill="auto"/>
        <w:tabs>
          <w:tab w:val="left" w:pos="767"/>
        </w:tabs>
        <w:spacing w:before="0" w:after="8" w:line="210" w:lineRule="exact"/>
        <w:ind w:left="400"/>
        <w:jc w:val="both"/>
        <w:rPr>
          <w:sz w:val="22"/>
          <w:szCs w:val="22"/>
        </w:rPr>
      </w:pPr>
      <w:r>
        <w:rPr>
          <w:sz w:val="22"/>
          <w:szCs w:val="22"/>
        </w:rPr>
        <w:t>Выверните стопорные винты (элементы 5 и 6) таким образом, чтобы можно было вращать детектор.</w:t>
      </w:r>
    </w:p>
    <w:p w:rsidR="004F172D" w:rsidRDefault="004F172D" w:rsidP="004F172D">
      <w:pPr>
        <w:pStyle w:val="23"/>
        <w:numPr>
          <w:ilvl w:val="0"/>
          <w:numId w:val="14"/>
        </w:numPr>
        <w:shd w:val="clear" w:color="auto" w:fill="auto"/>
        <w:tabs>
          <w:tab w:val="left" w:pos="767"/>
        </w:tabs>
        <w:spacing w:before="0" w:after="0" w:line="274" w:lineRule="exact"/>
        <w:ind w:left="760" w:hanging="360"/>
        <w:jc w:val="both"/>
        <w:rPr>
          <w:sz w:val="22"/>
          <w:szCs w:val="22"/>
        </w:rPr>
      </w:pPr>
      <w:r>
        <w:rPr>
          <w:sz w:val="22"/>
          <w:szCs w:val="22"/>
        </w:rPr>
        <w:t>Направьте детектор на область обнаружения и убедитесь, что обзор области ничем не ограничен.</w:t>
      </w:r>
    </w:p>
    <w:p w:rsidR="004F172D" w:rsidRDefault="004F172D" w:rsidP="004F172D">
      <w:pPr>
        <w:pStyle w:val="23"/>
        <w:numPr>
          <w:ilvl w:val="0"/>
          <w:numId w:val="14"/>
        </w:numPr>
        <w:shd w:val="clear" w:color="auto" w:fill="auto"/>
        <w:tabs>
          <w:tab w:val="left" w:pos="767"/>
        </w:tabs>
        <w:spacing w:before="0" w:after="300" w:line="278" w:lineRule="exact"/>
        <w:ind w:left="760" w:hanging="36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Закрепите детектор в этом положении, затянув стопорные винты (позиции 5 и 6) на наклонном креплении. (Убедитесь, что детектор находится в правильном положении).</w:t>
      </w:r>
    </w:p>
    <w:p w:rsidR="00A27238" w:rsidRPr="00A27238" w:rsidRDefault="004F172D" w:rsidP="004F172D">
      <w:r>
        <w:t>Теперь детектор правильно расположен, выровнен и готов к подключению к системе. Пожалуйста, обратитесь к разделу</w:t>
      </w:r>
      <w:r w:rsidRPr="004F172D">
        <w:t xml:space="preserve"> </w:t>
      </w:r>
      <w:hyperlink r:id="rId30" w:anchor="bookmark26" w:tooltip="Current Document" w:history="1">
        <w:r w:rsidRPr="004F172D">
          <w:rPr>
            <w:rStyle w:val="ab"/>
            <w:color w:val="auto"/>
            <w:u w:val="none"/>
          </w:rPr>
          <w:t xml:space="preserve"> 3 </w:t>
        </w:r>
      </w:hyperlink>
      <w:r>
        <w:t xml:space="preserve"> для получения инструкций по подключению, и к разделу 3 для описания настроек конфигурации детектора.</w:t>
      </w:r>
    </w:p>
    <w:p w:rsidR="00A27238" w:rsidRPr="00A27238" w:rsidRDefault="00A27238" w:rsidP="001E2FE4">
      <w:pPr>
        <w:pStyle w:val="ac"/>
      </w:pPr>
    </w:p>
    <w:p w:rsidR="00A27238" w:rsidRPr="00A27238" w:rsidRDefault="00A27238" w:rsidP="001E2FE4">
      <w:pPr>
        <w:pStyle w:val="ac"/>
      </w:pPr>
    </w:p>
    <w:p w:rsidR="00A27238" w:rsidRPr="00A27238" w:rsidRDefault="00A27238" w:rsidP="001E2FE4">
      <w:pPr>
        <w:pStyle w:val="ac"/>
      </w:pPr>
    </w:p>
    <w:p w:rsidR="00A27238" w:rsidRPr="00A27238" w:rsidRDefault="00A27238" w:rsidP="001E2FE4">
      <w:pPr>
        <w:pStyle w:val="ac"/>
      </w:pPr>
    </w:p>
    <w:p w:rsidR="00A27238" w:rsidRPr="00A27238" w:rsidRDefault="00A27238" w:rsidP="001E2FE4">
      <w:pPr>
        <w:pStyle w:val="ac"/>
      </w:pPr>
    </w:p>
    <w:p w:rsidR="00A27238" w:rsidRPr="00A27238" w:rsidRDefault="00A27238" w:rsidP="001E2FE4">
      <w:pPr>
        <w:pStyle w:val="ac"/>
      </w:pPr>
    </w:p>
    <w:p w:rsidR="00A27238" w:rsidRDefault="004F172D" w:rsidP="004F172D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978992" cy="266700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992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72D" w:rsidRDefault="004F172D" w:rsidP="004F172D">
      <w:pPr>
        <w:jc w:val="center"/>
        <w:rPr>
          <w:b/>
        </w:rPr>
      </w:pPr>
      <w:r>
        <w:rPr>
          <w:b/>
        </w:rPr>
        <w:t>Рисунок 3 - Детектор на наклонном крепеже - вид сбоку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5318"/>
      </w:tblGrid>
      <w:tr w:rsidR="004F172D" w:rsidTr="004F172D">
        <w:trPr>
          <w:trHeight w:hRule="exact" w:val="52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  <w:jc w:val="left"/>
            </w:pPr>
            <w:bookmarkStart w:id="57" w:name="bookmark25"/>
            <w:r>
              <w:rPr>
                <w:rStyle w:val="24"/>
                <w:lang w:val="ru-RU"/>
              </w:rPr>
              <w:t xml:space="preserve">ПУНКТ </w:t>
            </w:r>
            <w:bookmarkEnd w:id="57"/>
          </w:p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№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4"/>
                <w:lang w:val="ru-RU"/>
              </w:rPr>
              <w:t>НАИМЕНОВАНИЕ ПУНКТА</w:t>
            </w:r>
          </w:p>
        </w:tc>
      </w:tr>
      <w:tr w:rsidR="004F172D" w:rsidTr="004F172D">
        <w:trPr>
          <w:trHeight w:hRule="exact" w:val="26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1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УЗЕЛ НАКЛОННОГО КРЕПЛЕНИЯ</w:t>
            </w:r>
          </w:p>
        </w:tc>
      </w:tr>
      <w:tr w:rsidR="004F172D" w:rsidTr="004F172D">
        <w:trPr>
          <w:trHeight w:hRule="exact" w:val="26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2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НЕСУЩАЯ ПЛИТА</w:t>
            </w:r>
          </w:p>
        </w:tc>
      </w:tr>
      <w:tr w:rsidR="004F172D" w:rsidTr="004F172D">
        <w:trPr>
          <w:trHeight w:hRule="exact" w:val="50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3,4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  <w:rPr>
                <w:lang w:val="ru-RU"/>
              </w:rPr>
            </w:pPr>
            <w:r>
              <w:rPr>
                <w:rStyle w:val="24"/>
                <w:lang w:val="ru-RU"/>
              </w:rPr>
              <w:t>МОНТАЖНЫЕ ШЕСТИГРАННЫЕ ВИНТЫ M8</w:t>
            </w:r>
            <w:proofErr w:type="gramStart"/>
            <w:r>
              <w:rPr>
                <w:rStyle w:val="24"/>
                <w:lang w:val="ru-RU"/>
              </w:rPr>
              <w:t xml:space="preserve"> И</w:t>
            </w:r>
            <w:proofErr w:type="gramEnd"/>
            <w:r>
              <w:rPr>
                <w:rStyle w:val="24"/>
                <w:lang w:val="ru-RU"/>
              </w:rPr>
              <w:t xml:space="preserve"> ЗАМЫКАЮЩИЕ ШАЙБЫ</w:t>
            </w:r>
          </w:p>
        </w:tc>
      </w:tr>
      <w:tr w:rsidR="004F172D" w:rsidTr="004F172D">
        <w:trPr>
          <w:trHeight w:hRule="exact" w:val="5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5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  <w:rPr>
                <w:lang w:val="ru-RU"/>
              </w:rPr>
            </w:pPr>
            <w:r>
              <w:rPr>
                <w:rStyle w:val="24"/>
                <w:lang w:val="ru-RU"/>
              </w:rPr>
              <w:t>ЗАПИРАЮЩИЙ ВИНТ С ШЕСТИГРАННОЙ ГОЛОВКОЙ HEX M8</w:t>
            </w:r>
          </w:p>
        </w:tc>
      </w:tr>
      <w:tr w:rsidR="004F172D" w:rsidTr="004F172D">
        <w:trPr>
          <w:trHeight w:hRule="exact" w:val="68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4"/>
                <w:lang w:val="ru-RU"/>
              </w:rPr>
              <w:t>6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>
            <w:pPr>
              <w:pStyle w:val="210"/>
              <w:framePr w:w="602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  <w:rPr>
                <w:lang w:val="ru-RU"/>
              </w:rPr>
            </w:pPr>
            <w:r>
              <w:rPr>
                <w:rStyle w:val="24"/>
                <w:lang w:val="ru-RU"/>
              </w:rPr>
              <w:t>ЗАПИРАЮЩИЙ ВИНТ С ШЕСТИГРАННОЙ ГОЛОВКОЙ HEX M12</w:t>
            </w:r>
          </w:p>
        </w:tc>
      </w:tr>
    </w:tbl>
    <w:p w:rsidR="004F172D" w:rsidRDefault="004F172D" w:rsidP="004F172D">
      <w:pPr>
        <w:framePr w:w="6024" w:wrap="notBeside" w:vAnchor="text" w:hAnchor="text" w:xAlign="center" w:y="1"/>
        <w:rPr>
          <w:sz w:val="2"/>
          <w:szCs w:val="2"/>
        </w:rPr>
      </w:pPr>
    </w:p>
    <w:p w:rsidR="00A27238" w:rsidRDefault="00A27238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Default="004F172D" w:rsidP="004F172D">
      <w:pPr>
        <w:rPr>
          <w:lang w:val="en-US"/>
        </w:rPr>
      </w:pPr>
    </w:p>
    <w:p w:rsidR="004F172D" w:rsidRPr="00F63129" w:rsidRDefault="004F172D" w:rsidP="004F172D"/>
    <w:p w:rsidR="004F172D" w:rsidRDefault="004F172D" w:rsidP="004F172D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607"/>
        </w:tabs>
        <w:spacing w:after="0" w:line="320" w:lineRule="exact"/>
        <w:rPr>
          <w:rStyle w:val="ae"/>
        </w:rPr>
      </w:pPr>
      <w:bookmarkStart w:id="58" w:name="_Toc29827423"/>
      <w:bookmarkStart w:id="59" w:name="bookmark27"/>
      <w:bookmarkStart w:id="60" w:name="bookmark26"/>
      <w:bookmarkStart w:id="61" w:name="_Toc256000013"/>
      <w:bookmarkStart w:id="62" w:name="_Toc29909404"/>
      <w:r>
        <w:rPr>
          <w:rStyle w:val="ae"/>
        </w:rPr>
        <w:lastRenderedPageBreak/>
        <w:t>Варианты конфигурации</w:t>
      </w:r>
      <w:bookmarkEnd w:id="58"/>
      <w:bookmarkEnd w:id="59"/>
      <w:bookmarkEnd w:id="60"/>
      <w:bookmarkEnd w:id="61"/>
      <w:bookmarkEnd w:id="62"/>
    </w:p>
    <w:p w:rsidR="004F172D" w:rsidRDefault="004F172D" w:rsidP="004F172D">
      <w:pPr>
        <w:pStyle w:val="23"/>
        <w:framePr w:w="7872" w:h="585" w:hSpace="725" w:vSpace="504" w:wrap="notBeside" w:vAnchor="text" w:hAnchor="page" w:x="2216" w:y="625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64" w:lineRule="exact"/>
        <w:ind w:left="380"/>
      </w:pPr>
      <w:bookmarkStart w:id="63" w:name="bookmark28"/>
      <w:r>
        <w:rPr>
          <w:rStyle w:val="2Exact"/>
        </w:rPr>
        <w:t xml:space="preserve">• Заметка: Настройка средней чувствительности позволяет обнаруживать 1x1-футовый </w:t>
      </w:r>
      <w:r>
        <w:rPr>
          <w:vertAlign w:val="superscript"/>
        </w:rPr>
        <w:footnoteReference w:id="1"/>
      </w:r>
      <w:r>
        <w:rPr>
          <w:rStyle w:val="2Exact"/>
        </w:rPr>
        <w:t>(0,1м</w:t>
      </w:r>
      <w:proofErr w:type="gramStart"/>
      <w:r>
        <w:rPr>
          <w:rStyle w:val="2Exact"/>
          <w:vertAlign w:val="superscript"/>
        </w:rPr>
        <w:t>2</w:t>
      </w:r>
      <w:proofErr w:type="gramEnd"/>
      <w:r>
        <w:rPr>
          <w:rStyle w:val="2Exact"/>
        </w:rPr>
        <w:t>) огонь от Н-гептана на расстоянии 33 футов (10м).</w:t>
      </w:r>
    </w:p>
    <w:p w:rsidR="004F172D" w:rsidRDefault="004F172D" w:rsidP="004F172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t>Некоторые функции детектора можно настроить с помощью модема RS-485, подключенного к компьютеру с помощью программного обеспечения «FDG коммуникатор». Эти параметры конфигурации перечислены в следующей таблице вместе с их заводскими значениями по умолчанию.</w:t>
      </w:r>
      <w:bookmarkEnd w:id="63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F172D" w:rsidRPr="004D01A2" w:rsidRDefault="004F172D" w:rsidP="004F172D">
      <w:pPr>
        <w:pStyle w:val="af2"/>
        <w:framePr w:w="8318" w:wrap="notBeside" w:vAnchor="text" w:hAnchor="text" w:xAlign="center" w:y="1"/>
        <w:shd w:val="clear" w:color="auto" w:fill="auto"/>
        <w:spacing w:line="210" w:lineRule="exact"/>
        <w:rPr>
          <w:b w:val="0"/>
          <w:sz w:val="20"/>
          <w:szCs w:val="20"/>
        </w:rPr>
      </w:pPr>
      <w:proofErr w:type="spellStart"/>
      <w:r w:rsidRPr="004D01A2">
        <w:rPr>
          <w:rStyle w:val="100"/>
          <w:b/>
          <w:sz w:val="20"/>
          <w:szCs w:val="20"/>
        </w:rPr>
        <w:t>Т</w:t>
      </w:r>
      <w:r w:rsidRPr="004D01A2">
        <w:rPr>
          <w:rStyle w:val="af3"/>
          <w:b/>
          <w:sz w:val="20"/>
          <w:szCs w:val="20"/>
        </w:rPr>
        <w:t>аблица</w:t>
      </w:r>
      <w:proofErr w:type="spellEnd"/>
      <w:r w:rsidRPr="004D01A2">
        <w:rPr>
          <w:rStyle w:val="af3"/>
          <w:b/>
          <w:sz w:val="20"/>
          <w:szCs w:val="20"/>
        </w:rPr>
        <w:t xml:space="preserve"> </w:t>
      </w:r>
      <w:r w:rsidRPr="004D01A2">
        <w:rPr>
          <w:rStyle w:val="100"/>
          <w:b/>
          <w:sz w:val="20"/>
          <w:szCs w:val="20"/>
        </w:rPr>
        <w:t xml:space="preserve">1: </w:t>
      </w:r>
      <w:proofErr w:type="spellStart"/>
      <w:r w:rsidRPr="004D01A2">
        <w:rPr>
          <w:rStyle w:val="100"/>
          <w:b/>
          <w:sz w:val="20"/>
          <w:szCs w:val="20"/>
        </w:rPr>
        <w:t>П</w:t>
      </w:r>
      <w:r w:rsidRPr="004D01A2">
        <w:rPr>
          <w:rStyle w:val="af3"/>
          <w:b/>
          <w:sz w:val="20"/>
          <w:szCs w:val="20"/>
        </w:rPr>
        <w:t>араметры</w:t>
      </w:r>
      <w:proofErr w:type="spellEnd"/>
      <w:r w:rsidRPr="004D01A2">
        <w:rPr>
          <w:rStyle w:val="af3"/>
          <w:b/>
          <w:sz w:val="20"/>
          <w:szCs w:val="20"/>
        </w:rPr>
        <w:t xml:space="preserve"> </w:t>
      </w:r>
      <w:proofErr w:type="spellStart"/>
      <w:r w:rsidRPr="004D01A2">
        <w:rPr>
          <w:rStyle w:val="100"/>
          <w:b/>
          <w:sz w:val="20"/>
          <w:szCs w:val="20"/>
        </w:rPr>
        <w:t>к</w:t>
      </w:r>
      <w:r w:rsidRPr="004D01A2">
        <w:rPr>
          <w:rStyle w:val="af3"/>
          <w:b/>
          <w:sz w:val="20"/>
          <w:szCs w:val="20"/>
        </w:rPr>
        <w:t>онфигурации</w:t>
      </w:r>
      <w:proofErr w:type="spellEnd"/>
      <w:r w:rsidRPr="004D01A2">
        <w:rPr>
          <w:rStyle w:val="af3"/>
          <w:b/>
          <w:sz w:val="20"/>
          <w:szCs w:val="20"/>
        </w:rPr>
        <w:t xml:space="preserve"> </w:t>
      </w:r>
      <w:proofErr w:type="spellStart"/>
      <w:r w:rsidRPr="004D01A2">
        <w:rPr>
          <w:rStyle w:val="100"/>
          <w:b/>
          <w:sz w:val="20"/>
          <w:szCs w:val="20"/>
        </w:rPr>
        <w:t>д</w:t>
      </w:r>
      <w:r w:rsidRPr="004D01A2">
        <w:rPr>
          <w:rStyle w:val="af3"/>
          <w:b/>
          <w:sz w:val="20"/>
          <w:szCs w:val="20"/>
        </w:rPr>
        <w:t>етектора</w:t>
      </w:r>
      <w:proofErr w:type="spellEnd"/>
    </w:p>
    <w:p w:rsidR="004F172D" w:rsidRPr="004D01A2" w:rsidRDefault="004F172D" w:rsidP="004F172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75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9"/>
        <w:gridCol w:w="2472"/>
        <w:gridCol w:w="2576"/>
      </w:tblGrid>
      <w:tr w:rsidR="004F172D" w:rsidTr="00F57547">
        <w:trPr>
          <w:trHeight w:hRule="exact" w:val="470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Функция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Опции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Настройки по умолчанию</w:t>
            </w:r>
          </w:p>
        </w:tc>
      </w:tr>
      <w:tr w:rsidR="004F172D" w:rsidTr="00F57547">
        <w:trPr>
          <w:trHeight w:hRule="exact" w:val="539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Чувствительность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Низкая, средняя высокая экстремальная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Средняя</w:t>
            </w:r>
          </w:p>
        </w:tc>
      </w:tr>
      <w:tr w:rsidR="004F172D" w:rsidTr="00F57547">
        <w:trPr>
          <w:trHeight w:hRule="exact" w:val="42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Сверхбыстрое обнаружение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Отключено, Включено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</w:t>
            </w:r>
          </w:p>
        </w:tc>
      </w:tr>
      <w:tr w:rsidR="004F172D" w:rsidTr="00F57547">
        <w:trPr>
          <w:trHeight w:hRule="exact" w:val="27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Задержка тревоги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0, 5, 10, 20 или 30 секунд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0 секунд (без задержки)</w:t>
            </w:r>
          </w:p>
        </w:tc>
      </w:tr>
      <w:tr w:rsidR="004F172D" w:rsidTr="00F57547">
        <w:trPr>
          <w:trHeight w:hRule="exact" w:val="24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Удержание тревоги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Отключено, Включено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</w:t>
            </w:r>
          </w:p>
        </w:tc>
      </w:tr>
      <w:tr w:rsidR="004F172D" w:rsidTr="00F57547">
        <w:trPr>
          <w:trHeight w:hRule="exact" w:val="43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Обогреватель окна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Отключено, Включено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Включено</w:t>
            </w:r>
          </w:p>
        </w:tc>
      </w:tr>
      <w:tr w:rsidR="004F172D" w:rsidTr="00F57547">
        <w:trPr>
          <w:trHeight w:hRule="exact" w:val="441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t>Видеомодуль</w:t>
            </w:r>
            <w:proofErr w:type="spellEnd"/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Отключено, Включено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Включено</w:t>
            </w:r>
          </w:p>
        </w:tc>
      </w:tr>
      <w:tr w:rsidR="004F172D" w:rsidTr="00F57547">
        <w:trPr>
          <w:trHeight w:hRule="exact" w:val="43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bidi="en-US"/>
              </w:rPr>
            </w:pPr>
            <w:r>
              <w:t>Продолжительность записи видео после тревоги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1, 2 или 3 минуты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1 минута</w:t>
            </w:r>
          </w:p>
        </w:tc>
      </w:tr>
      <w:tr w:rsidR="004F172D" w:rsidTr="00F57547">
        <w:trPr>
          <w:trHeight w:hRule="exact" w:val="43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Аналоговый видеовыход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Отключено, NTSC, PAL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</w:t>
            </w:r>
          </w:p>
        </w:tc>
      </w:tr>
      <w:tr w:rsidR="004F172D" w:rsidTr="00F57547">
        <w:trPr>
          <w:trHeight w:hRule="exact" w:val="326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 xml:space="preserve">Адрес </w:t>
            </w:r>
            <w:proofErr w:type="spellStart"/>
            <w:r>
              <w:t>Modbus</w:t>
            </w:r>
            <w:proofErr w:type="spellEnd"/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1 - 247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1</w:t>
            </w:r>
          </w:p>
        </w:tc>
      </w:tr>
      <w:tr w:rsidR="004F172D" w:rsidTr="00F57547">
        <w:trPr>
          <w:trHeight w:hRule="exact" w:val="75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bidi="en-US"/>
              </w:rPr>
            </w:pPr>
            <w:r>
              <w:t>Ручной встроенный тест(BIT) - Тестирование выхода тревоги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Отключено, Включено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172D" w:rsidRDefault="004F172D" w:rsidP="00F57547">
            <w:pPr>
              <w:pStyle w:val="23"/>
              <w:framePr w:w="8318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Отключено</w:t>
            </w:r>
          </w:p>
        </w:tc>
      </w:tr>
    </w:tbl>
    <w:p w:rsidR="004F172D" w:rsidRDefault="004F172D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C92552">
      <w:pPr>
        <w:rPr>
          <w:lang w:val="en-US"/>
        </w:rPr>
      </w:pPr>
    </w:p>
    <w:p w:rsidR="00C92552" w:rsidRDefault="00C92552" w:rsidP="004F172D">
      <w:pPr>
        <w:rPr>
          <w:lang w:val="en-US"/>
        </w:rPr>
      </w:pPr>
    </w:p>
    <w:p w:rsidR="00C92552" w:rsidRPr="00C92552" w:rsidRDefault="00181CAE" w:rsidP="00C92552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64" w:name="_Toc29827424"/>
      <w:r>
        <w:rPr>
          <w:rStyle w:val="ad"/>
          <w:b/>
          <w:lang w:val="en-US"/>
        </w:rPr>
        <w:lastRenderedPageBreak/>
        <w:t xml:space="preserve"> </w:t>
      </w:r>
      <w:bookmarkStart w:id="65" w:name="_Toc29909405"/>
      <w:r w:rsidR="00C92552" w:rsidRPr="00C92552">
        <w:rPr>
          <w:rStyle w:val="ad"/>
          <w:b/>
        </w:rPr>
        <w:t>Чувствительность</w:t>
      </w:r>
      <w:bookmarkEnd w:id="64"/>
      <w:bookmarkEnd w:id="65"/>
    </w:p>
    <w:p w:rsidR="00C92552" w:rsidRDefault="00C92552" w:rsidP="00C92552">
      <w:pPr>
        <w:pStyle w:val="23"/>
        <w:shd w:val="clear" w:color="auto" w:fill="auto"/>
        <w:spacing w:after="0" w:line="278" w:lineRule="exact"/>
        <w:ind w:right="400" w:firstLine="0"/>
        <w:jc w:val="left"/>
      </w:pPr>
      <w:bookmarkStart w:id="66" w:name="bookmark31"/>
      <w:r>
        <w:t xml:space="preserve">Детектор может быть настроен на один из четырех уровней чувствительности: низкий, средний, высокий и экстремальный. В следующей таблице  для каждой чувствительности перечислено максимальное расстояние, на котором стандартный пожар </w:t>
      </w:r>
      <w:r>
        <w:rPr>
          <w:vertAlign w:val="superscript"/>
        </w:rPr>
        <w:footnoteReference w:id="2"/>
      </w:r>
      <w:r>
        <w:t>будет надежно обнаружен.</w:t>
      </w:r>
      <w:bookmarkEnd w:id="66"/>
    </w:p>
    <w:p w:rsidR="008C6381" w:rsidRDefault="008C6381" w:rsidP="00C92552">
      <w:pPr>
        <w:pStyle w:val="23"/>
        <w:shd w:val="clear" w:color="auto" w:fill="auto"/>
        <w:spacing w:after="0" w:line="278" w:lineRule="exact"/>
        <w:ind w:right="400" w:firstLine="0"/>
        <w:jc w:val="left"/>
      </w:pPr>
    </w:p>
    <w:p w:rsidR="00C92552" w:rsidRPr="004D01A2" w:rsidRDefault="00C92552" w:rsidP="00C92552">
      <w:pPr>
        <w:pStyle w:val="af2"/>
        <w:shd w:val="clear" w:color="auto" w:fill="auto"/>
        <w:spacing w:line="210" w:lineRule="exact"/>
        <w:ind w:left="1416" w:firstLine="708"/>
        <w:rPr>
          <w:sz w:val="20"/>
          <w:szCs w:val="20"/>
        </w:rPr>
      </w:pPr>
      <w:proofErr w:type="spellStart"/>
      <w:r w:rsidRPr="004D01A2">
        <w:rPr>
          <w:rStyle w:val="100"/>
          <w:b/>
          <w:bCs/>
          <w:sz w:val="20"/>
          <w:szCs w:val="20"/>
        </w:rPr>
        <w:t>Т</w:t>
      </w:r>
      <w:r w:rsidRPr="004D01A2">
        <w:rPr>
          <w:rStyle w:val="af3"/>
          <w:b/>
          <w:bCs/>
          <w:sz w:val="20"/>
          <w:szCs w:val="20"/>
        </w:rPr>
        <w:t>аблица</w:t>
      </w:r>
      <w:proofErr w:type="spellEnd"/>
      <w:r w:rsidRPr="004D01A2">
        <w:rPr>
          <w:rStyle w:val="af3"/>
          <w:b/>
          <w:bCs/>
          <w:sz w:val="20"/>
          <w:szCs w:val="20"/>
        </w:rPr>
        <w:t xml:space="preserve"> </w:t>
      </w:r>
      <w:r w:rsidRPr="004D01A2">
        <w:rPr>
          <w:rStyle w:val="100"/>
          <w:b/>
          <w:bCs/>
          <w:sz w:val="20"/>
          <w:szCs w:val="20"/>
        </w:rPr>
        <w:t xml:space="preserve">2: </w:t>
      </w:r>
      <w:proofErr w:type="spellStart"/>
      <w:r w:rsidRPr="004D01A2">
        <w:rPr>
          <w:rStyle w:val="100"/>
          <w:b/>
          <w:bCs/>
          <w:sz w:val="20"/>
          <w:szCs w:val="20"/>
        </w:rPr>
        <w:t>У</w:t>
      </w:r>
      <w:r w:rsidRPr="004D01A2">
        <w:rPr>
          <w:rStyle w:val="af3"/>
          <w:b/>
          <w:bCs/>
          <w:sz w:val="20"/>
          <w:szCs w:val="20"/>
        </w:rPr>
        <w:t>ровни</w:t>
      </w:r>
      <w:proofErr w:type="spellEnd"/>
      <w:r w:rsidRPr="004D01A2">
        <w:rPr>
          <w:rStyle w:val="af3"/>
          <w:b/>
          <w:bCs/>
          <w:sz w:val="20"/>
          <w:szCs w:val="20"/>
        </w:rPr>
        <w:t xml:space="preserve"> </w:t>
      </w:r>
      <w:proofErr w:type="spellStart"/>
      <w:r w:rsidRPr="004D01A2">
        <w:rPr>
          <w:rStyle w:val="af3"/>
          <w:b/>
          <w:bCs/>
          <w:sz w:val="20"/>
          <w:szCs w:val="20"/>
        </w:rPr>
        <w:t>чувствительности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3"/>
        <w:gridCol w:w="3876"/>
      </w:tblGrid>
      <w:tr w:rsidR="00C92552" w:rsidTr="008C6381">
        <w:trPr>
          <w:trHeight w:hRule="exact" w:val="615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left="180" w:firstLine="0"/>
            </w:pPr>
            <w:proofErr w:type="spellStart"/>
            <w:r>
              <w:rPr>
                <w:rStyle w:val="203"/>
              </w:rPr>
              <w:t>Уровень</w:t>
            </w:r>
            <w:proofErr w:type="spellEnd"/>
            <w:r>
              <w:rPr>
                <w:rStyle w:val="203"/>
              </w:rPr>
              <w:t xml:space="preserve"> </w:t>
            </w:r>
            <w:proofErr w:type="spellStart"/>
            <w:r>
              <w:rPr>
                <w:rStyle w:val="203"/>
              </w:rPr>
              <w:t>чувствительности</w:t>
            </w:r>
            <w:proofErr w:type="spellEnd"/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r w:rsidRPr="00C92552">
              <w:rPr>
                <w:rStyle w:val="203"/>
                <w:lang w:val="ru-RU"/>
              </w:rPr>
              <w:t>Расстояние обнаружения в футах (метрах)</w:t>
            </w:r>
          </w:p>
        </w:tc>
      </w:tr>
      <w:tr w:rsidR="00C92552" w:rsidTr="008C6381">
        <w:trPr>
          <w:trHeight w:hRule="exact" w:val="465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proofErr w:type="spellStart"/>
            <w:r>
              <w:rPr>
                <w:rStyle w:val="202"/>
              </w:rPr>
              <w:t>Низкая</w:t>
            </w:r>
            <w:proofErr w:type="spellEnd"/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r>
              <w:rPr>
                <w:rStyle w:val="202"/>
              </w:rPr>
              <w:t>50 (15)</w:t>
            </w:r>
          </w:p>
        </w:tc>
      </w:tr>
      <w:tr w:rsidR="00C92552" w:rsidTr="008C6381">
        <w:trPr>
          <w:trHeight w:hRule="exact" w:val="459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proofErr w:type="spellStart"/>
            <w:r>
              <w:rPr>
                <w:rStyle w:val="202"/>
              </w:rPr>
              <w:t>Средняя</w:t>
            </w:r>
            <w:proofErr w:type="spellEnd"/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r>
              <w:rPr>
                <w:rStyle w:val="202"/>
              </w:rPr>
              <w:t>100 (30)</w:t>
            </w:r>
          </w:p>
        </w:tc>
      </w:tr>
      <w:tr w:rsidR="00C92552" w:rsidTr="008C6381">
        <w:trPr>
          <w:trHeight w:hRule="exact" w:val="465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proofErr w:type="spellStart"/>
            <w:r>
              <w:rPr>
                <w:rStyle w:val="202"/>
              </w:rPr>
              <w:t>Высокая</w:t>
            </w:r>
            <w:proofErr w:type="spellEnd"/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r>
              <w:rPr>
                <w:rStyle w:val="202"/>
              </w:rPr>
              <w:t>200 (60)</w:t>
            </w:r>
          </w:p>
        </w:tc>
      </w:tr>
      <w:tr w:rsidR="00C92552" w:rsidTr="008C6381">
        <w:trPr>
          <w:trHeight w:hRule="exact" w:val="47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proofErr w:type="spellStart"/>
            <w:r>
              <w:rPr>
                <w:rStyle w:val="202"/>
              </w:rPr>
              <w:t>Наивысшая</w:t>
            </w:r>
            <w:proofErr w:type="spellEnd"/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92552" w:rsidRDefault="00C92552" w:rsidP="00C92552">
            <w:pPr>
              <w:pStyle w:val="23"/>
              <w:shd w:val="clear" w:color="auto" w:fill="auto"/>
              <w:spacing w:after="0" w:line="210" w:lineRule="exact"/>
              <w:ind w:firstLine="0"/>
            </w:pPr>
            <w:r>
              <w:rPr>
                <w:rStyle w:val="202"/>
              </w:rPr>
              <w:t>260 (80)</w:t>
            </w:r>
          </w:p>
        </w:tc>
      </w:tr>
    </w:tbl>
    <w:p w:rsidR="00C92552" w:rsidRDefault="00C92552" w:rsidP="00C92552">
      <w:pPr>
        <w:rPr>
          <w:sz w:val="2"/>
          <w:szCs w:val="2"/>
        </w:rPr>
      </w:pPr>
    </w:p>
    <w:p w:rsidR="008C6381" w:rsidRDefault="008C6381" w:rsidP="00C92552">
      <w:pPr>
        <w:pStyle w:val="23"/>
        <w:shd w:val="clear" w:color="auto" w:fill="auto"/>
        <w:spacing w:after="299" w:line="278" w:lineRule="exact"/>
        <w:ind w:firstLine="0"/>
        <w:jc w:val="left"/>
      </w:pPr>
    </w:p>
    <w:p w:rsidR="00C92552" w:rsidRDefault="00C92552" w:rsidP="00C92552">
      <w:pPr>
        <w:pStyle w:val="23"/>
        <w:shd w:val="clear" w:color="auto" w:fill="auto"/>
        <w:spacing w:after="299" w:line="278" w:lineRule="exact"/>
        <w:ind w:firstLine="0"/>
        <w:jc w:val="left"/>
      </w:pPr>
      <w:r>
        <w:t>Дополнительные сведения о характеристиках чувствительности детектора при различных настройках чувствительности можно найти в</w:t>
      </w:r>
      <w:r w:rsidRPr="00760E07">
        <w:t xml:space="preserve"> </w:t>
      </w:r>
      <w:hyperlink r:id="rId32" w:anchor="bookmark89" w:tooltip="Current Document" w:history="1">
        <w:r w:rsidRPr="00760E07">
          <w:rPr>
            <w:rStyle w:val="ab"/>
            <w:color w:val="000000"/>
            <w:u w:val="none"/>
          </w:rPr>
          <w:t>Приложении А.</w:t>
        </w:r>
      </w:hyperlink>
    </w:p>
    <w:p w:rsidR="00C92552" w:rsidRPr="00C92552" w:rsidRDefault="00C92552" w:rsidP="00C92552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67" w:name="_Toc256000015"/>
      <w:bookmarkStart w:id="68" w:name="bookmark32"/>
      <w:bookmarkStart w:id="69" w:name="bookmark33"/>
      <w:bookmarkStart w:id="70" w:name="_Toc29827425"/>
      <w:r w:rsidRPr="00C92552">
        <w:rPr>
          <w:rStyle w:val="ad"/>
          <w:b/>
        </w:rPr>
        <w:t xml:space="preserve"> </w:t>
      </w:r>
      <w:bookmarkStart w:id="71" w:name="_Toc29909406"/>
      <w:r w:rsidRPr="00C92552">
        <w:rPr>
          <w:rStyle w:val="ad"/>
          <w:b/>
        </w:rPr>
        <w:t>Сверхбыстрое обнаружение</w:t>
      </w:r>
      <w:bookmarkEnd w:id="67"/>
      <w:bookmarkEnd w:id="68"/>
      <w:bookmarkEnd w:id="69"/>
      <w:bookmarkEnd w:id="70"/>
      <w:bookmarkEnd w:id="71"/>
    </w:p>
    <w:p w:rsidR="00C92552" w:rsidRDefault="00C92552" w:rsidP="00C92552">
      <w:pPr>
        <w:pStyle w:val="23"/>
        <w:shd w:val="clear" w:color="auto" w:fill="auto"/>
        <w:spacing w:after="299" w:line="278" w:lineRule="exact"/>
        <w:ind w:firstLine="0"/>
        <w:jc w:val="left"/>
      </w:pPr>
      <w:r>
        <w:t>Функция сверхбыстрого обнаружения позволяет обнаруживать огненные шары и взрывы за 5 миллисекунд. Эта функция может быть отключена или включена независимо от конфигурации</w:t>
      </w:r>
      <w:r w:rsidR="00760E07" w:rsidRPr="00760E07">
        <w:t xml:space="preserve"> </w:t>
      </w:r>
      <w:r>
        <w:t>задержки тревоги.</w:t>
      </w:r>
    </w:p>
    <w:p w:rsidR="00C92552" w:rsidRPr="00C92552" w:rsidRDefault="00C92552" w:rsidP="00C92552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72" w:name="_Toc256000016"/>
      <w:bookmarkStart w:id="73" w:name="bookmark34"/>
      <w:bookmarkStart w:id="74" w:name="bookmark35"/>
      <w:bookmarkStart w:id="75" w:name="_Toc29827426"/>
      <w:r w:rsidRPr="00C92552">
        <w:rPr>
          <w:rStyle w:val="ad"/>
          <w:b/>
        </w:rPr>
        <w:t xml:space="preserve"> </w:t>
      </w:r>
      <w:bookmarkStart w:id="76" w:name="_Toc29909407"/>
      <w:r w:rsidRPr="00C92552">
        <w:rPr>
          <w:rStyle w:val="ad"/>
          <w:b/>
        </w:rPr>
        <w:t>Задержка тревоги</w:t>
      </w:r>
      <w:bookmarkEnd w:id="72"/>
      <w:bookmarkEnd w:id="73"/>
      <w:bookmarkEnd w:id="74"/>
      <w:bookmarkEnd w:id="75"/>
      <w:bookmarkEnd w:id="76"/>
    </w:p>
    <w:p w:rsidR="00C92552" w:rsidRDefault="00C92552" w:rsidP="00C92552">
      <w:pPr>
        <w:pStyle w:val="23"/>
        <w:shd w:val="clear" w:color="auto" w:fill="auto"/>
        <w:spacing w:after="175" w:line="274" w:lineRule="exact"/>
        <w:ind w:firstLine="0"/>
        <w:jc w:val="left"/>
      </w:pPr>
      <w:bookmarkStart w:id="77" w:name="bookmark36"/>
      <w:r>
        <w:t>При обнаружении пламени детектор пламени задерживает выполнение выходов тревоги на заданный период времени. После этой задержки детектор повторно оценивает ситуацию. Если пламя все еще обнаружено, выходы тревоги активируются.</w:t>
      </w:r>
      <w:bookmarkEnd w:id="77"/>
    </w:p>
    <w:p w:rsidR="00C92552" w:rsidRPr="00C92552" w:rsidRDefault="00C92552" w:rsidP="00C92552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78" w:name="_Toc256000017"/>
      <w:bookmarkStart w:id="79" w:name="bookmark37"/>
      <w:bookmarkStart w:id="80" w:name="_Toc29827427"/>
      <w:r w:rsidRPr="00C92552">
        <w:rPr>
          <w:rStyle w:val="ad"/>
          <w:b/>
        </w:rPr>
        <w:t xml:space="preserve"> </w:t>
      </w:r>
      <w:bookmarkStart w:id="81" w:name="_Toc29909408"/>
      <w:r w:rsidRPr="00C92552">
        <w:rPr>
          <w:rStyle w:val="ad"/>
          <w:b/>
        </w:rPr>
        <w:t>Удержание тревоги</w:t>
      </w:r>
      <w:bookmarkEnd w:id="78"/>
      <w:bookmarkEnd w:id="79"/>
      <w:bookmarkEnd w:id="80"/>
      <w:bookmarkEnd w:id="81"/>
    </w:p>
    <w:p w:rsidR="00C92552" w:rsidRPr="00C92552" w:rsidRDefault="00C92552" w:rsidP="00C92552">
      <w:pPr>
        <w:pStyle w:val="23"/>
        <w:shd w:val="clear" w:color="auto" w:fill="auto"/>
        <w:spacing w:after="295" w:line="274" w:lineRule="exact"/>
        <w:ind w:right="760" w:firstLine="0"/>
        <w:jc w:val="both"/>
      </w:pPr>
      <w:r>
        <w:t>Если удержание тревоги включено, выходы детектора будут оставаться в режиме тревоги даже после того, как пламя больше не будет обнаружено. Чтобы вернуть выходы детектора в нормальный режим, детектор должен быть выключен и перезапущен.</w:t>
      </w:r>
    </w:p>
    <w:p w:rsidR="00C92552" w:rsidRPr="00181CAE" w:rsidRDefault="00181CAE" w:rsidP="00C92552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82" w:name="bookmark40"/>
      <w:bookmarkStart w:id="83" w:name="bookmark39"/>
      <w:bookmarkStart w:id="84" w:name="_Toc256000018"/>
      <w:r>
        <w:rPr>
          <w:rStyle w:val="ad"/>
          <w:b/>
          <w:lang w:val="en-US"/>
        </w:rPr>
        <w:t xml:space="preserve"> </w:t>
      </w:r>
      <w:bookmarkStart w:id="85" w:name="_Toc29909409"/>
      <w:r w:rsidR="00C92552" w:rsidRPr="00181CAE">
        <w:rPr>
          <w:rStyle w:val="ad"/>
          <w:b/>
        </w:rPr>
        <w:t>Обогреватель окна</w:t>
      </w:r>
      <w:bookmarkEnd w:id="82"/>
      <w:bookmarkEnd w:id="83"/>
      <w:bookmarkEnd w:id="84"/>
      <w:bookmarkEnd w:id="85"/>
    </w:p>
    <w:p w:rsidR="00C92552" w:rsidRDefault="00C92552" w:rsidP="00181CAE">
      <w:pPr>
        <w:pStyle w:val="23"/>
        <w:shd w:val="clear" w:color="auto" w:fill="auto"/>
        <w:spacing w:after="295" w:line="274" w:lineRule="exact"/>
        <w:ind w:right="760" w:firstLine="0"/>
        <w:jc w:val="both"/>
        <w:rPr>
          <w:lang w:val="en-US"/>
        </w:rPr>
      </w:pPr>
      <w:r>
        <w:t>Детектор оснащен нагревателем для предотвращения образования конденсата и обледенения на окне. Если включен, нагреватель работает автоматически в зависимости от температуры.</w:t>
      </w:r>
    </w:p>
    <w:p w:rsidR="008E0100" w:rsidRPr="008E0100" w:rsidRDefault="008E0100" w:rsidP="00181CAE">
      <w:pPr>
        <w:pStyle w:val="23"/>
        <w:shd w:val="clear" w:color="auto" w:fill="auto"/>
        <w:spacing w:after="295" w:line="274" w:lineRule="exact"/>
        <w:ind w:right="760" w:firstLine="0"/>
        <w:jc w:val="both"/>
        <w:rPr>
          <w:lang w:val="en-US"/>
        </w:rPr>
      </w:pPr>
    </w:p>
    <w:p w:rsidR="00C92552" w:rsidRPr="00181CAE" w:rsidRDefault="00181CAE" w:rsidP="00181CAE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  <w:lang w:val="en-US"/>
        </w:rPr>
      </w:pPr>
      <w:bookmarkStart w:id="86" w:name="bookmark42"/>
      <w:bookmarkStart w:id="87" w:name="bookmark41"/>
      <w:bookmarkStart w:id="88" w:name="_Toc256000019"/>
      <w:r>
        <w:rPr>
          <w:rStyle w:val="ad"/>
          <w:b/>
          <w:lang w:val="en-US"/>
        </w:rPr>
        <w:lastRenderedPageBreak/>
        <w:t xml:space="preserve"> </w:t>
      </w:r>
      <w:bookmarkStart w:id="89" w:name="_Toc29909410"/>
      <w:proofErr w:type="spellStart"/>
      <w:r w:rsidR="00C92552" w:rsidRPr="00181CAE">
        <w:rPr>
          <w:rStyle w:val="ad"/>
          <w:b/>
          <w:lang w:val="en-US"/>
        </w:rPr>
        <w:t>Настройки</w:t>
      </w:r>
      <w:proofErr w:type="spellEnd"/>
      <w:r w:rsidR="00C92552" w:rsidRPr="00181CAE">
        <w:rPr>
          <w:rStyle w:val="ad"/>
          <w:b/>
          <w:lang w:val="en-US"/>
        </w:rPr>
        <w:t xml:space="preserve"> </w:t>
      </w:r>
      <w:proofErr w:type="spellStart"/>
      <w:r w:rsidR="00C92552" w:rsidRPr="00181CAE">
        <w:rPr>
          <w:rStyle w:val="ad"/>
          <w:b/>
          <w:lang w:val="en-US"/>
        </w:rPr>
        <w:t>видео</w:t>
      </w:r>
      <w:bookmarkEnd w:id="86"/>
      <w:bookmarkEnd w:id="87"/>
      <w:bookmarkEnd w:id="88"/>
      <w:bookmarkEnd w:id="89"/>
      <w:proofErr w:type="spellEnd"/>
    </w:p>
    <w:p w:rsidR="00C92552" w:rsidRDefault="00C92552" w:rsidP="00181CAE">
      <w:pPr>
        <w:pStyle w:val="23"/>
        <w:shd w:val="clear" w:color="auto" w:fill="auto"/>
        <w:spacing w:after="295" w:line="274" w:lineRule="exact"/>
        <w:ind w:right="760" w:firstLine="0"/>
        <w:jc w:val="both"/>
      </w:pPr>
      <w:r>
        <w:t>Детектор оснащен видеокамерой и модулем обработки. При включении (настройка «</w:t>
      </w:r>
      <w:proofErr w:type="spellStart"/>
      <w:r>
        <w:t>Видеомодуль</w:t>
      </w:r>
      <w:proofErr w:type="spellEnd"/>
      <w:r>
        <w:t>») детектор обеспечивает видеовыходы и записывает события возгорания. События записываются за 1 минуту до того, как пламя было обнаружено, до 1, 2 или 3 минут после (в зависимости от настройки «длительность видеозаписи после тревоги»).</w:t>
      </w:r>
    </w:p>
    <w:p w:rsidR="00C92552" w:rsidRDefault="00C92552" w:rsidP="00181CAE">
      <w:pPr>
        <w:pStyle w:val="23"/>
        <w:shd w:val="clear" w:color="auto" w:fill="auto"/>
        <w:spacing w:after="295" w:line="274" w:lineRule="exact"/>
        <w:ind w:right="760" w:firstLine="0"/>
        <w:jc w:val="both"/>
      </w:pPr>
      <w:r>
        <w:t xml:space="preserve">Цифровой видеовыход обеспечивается через </w:t>
      </w:r>
      <w:proofErr w:type="spellStart"/>
      <w:r>
        <w:t>Ethernet</w:t>
      </w:r>
      <w:proofErr w:type="spellEnd"/>
      <w:r>
        <w:t xml:space="preserve"> и протокол ONVIF </w:t>
      </w:r>
      <w:proofErr w:type="spellStart"/>
      <w:r>
        <w:t>Profile</w:t>
      </w:r>
      <w:proofErr w:type="spellEnd"/>
      <w:r>
        <w:t xml:space="preserve"> S. Композитный (аналоговый) видеовыход предоставляется в формате NTSC или PAL, в зависимости от настройки «Аналоговый видеовыход».</w:t>
      </w:r>
    </w:p>
    <w:p w:rsidR="00C92552" w:rsidRPr="008C6381" w:rsidRDefault="008C6381" w:rsidP="008C6381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  <w:lang w:val="en-US"/>
        </w:rPr>
      </w:pPr>
      <w:bookmarkStart w:id="90" w:name="bookmark44"/>
      <w:bookmarkStart w:id="91" w:name="bookmark43"/>
      <w:bookmarkStart w:id="92" w:name="_Toc256000020"/>
      <w:r>
        <w:rPr>
          <w:rStyle w:val="ad"/>
          <w:b/>
        </w:rPr>
        <w:t xml:space="preserve"> </w:t>
      </w:r>
      <w:bookmarkStart w:id="93" w:name="_Toc29909411"/>
      <w:proofErr w:type="spellStart"/>
      <w:r w:rsidR="00C92552" w:rsidRPr="008C6381">
        <w:rPr>
          <w:rStyle w:val="ad"/>
          <w:b/>
          <w:lang w:val="en-US"/>
        </w:rPr>
        <w:t>Адрес</w:t>
      </w:r>
      <w:proofErr w:type="spellEnd"/>
      <w:r w:rsidR="00C92552" w:rsidRPr="008C6381">
        <w:rPr>
          <w:rStyle w:val="ad"/>
          <w:b/>
          <w:lang w:val="en-US"/>
        </w:rPr>
        <w:t xml:space="preserve"> </w:t>
      </w:r>
      <w:proofErr w:type="spellStart"/>
      <w:r w:rsidR="00C92552" w:rsidRPr="008C6381">
        <w:rPr>
          <w:rStyle w:val="ad"/>
          <w:b/>
          <w:lang w:val="en-US"/>
        </w:rPr>
        <w:t>Modbus</w:t>
      </w:r>
      <w:bookmarkEnd w:id="90"/>
      <w:bookmarkEnd w:id="91"/>
      <w:bookmarkEnd w:id="92"/>
      <w:bookmarkEnd w:id="93"/>
      <w:proofErr w:type="spellEnd"/>
    </w:p>
    <w:p w:rsidR="00C92552" w:rsidRDefault="00C92552" w:rsidP="008C6381">
      <w:pPr>
        <w:pStyle w:val="23"/>
        <w:shd w:val="clear" w:color="auto" w:fill="auto"/>
        <w:spacing w:after="295" w:line="274" w:lineRule="exact"/>
        <w:ind w:right="760" w:firstLine="0"/>
        <w:jc w:val="both"/>
      </w:pPr>
      <w:bookmarkStart w:id="94" w:name="bookmark45"/>
      <w:r>
        <w:t xml:space="preserve">Детектор может обмениваться данными с программным обеспечением «FGD коммуникатор», используя протокол </w:t>
      </w:r>
      <w:proofErr w:type="spellStart"/>
      <w:r>
        <w:t>Modbus</w:t>
      </w:r>
      <w:proofErr w:type="spellEnd"/>
      <w:r>
        <w:t xml:space="preserve"> RTU, совместимый с RS-485. Этот протокол позволяет подключать сеть детекторов, каждый из которых имеет уникальный адрес </w:t>
      </w:r>
      <w:proofErr w:type="spellStart"/>
      <w:r>
        <w:t>Modbus</w:t>
      </w:r>
      <w:proofErr w:type="spellEnd"/>
      <w:r>
        <w:t>. Адрес детектора может быть установлен на любое значение в диапазоне 1-247.</w:t>
      </w:r>
      <w:bookmarkEnd w:id="94"/>
    </w:p>
    <w:p w:rsidR="00C92552" w:rsidRPr="008C6381" w:rsidRDefault="008C6381" w:rsidP="008C6381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95" w:name="bookmark46"/>
      <w:bookmarkStart w:id="96" w:name="_Toc256000021"/>
      <w:r>
        <w:rPr>
          <w:rStyle w:val="ad"/>
          <w:b/>
        </w:rPr>
        <w:t xml:space="preserve"> </w:t>
      </w:r>
      <w:bookmarkStart w:id="97" w:name="_Toc29909412"/>
      <w:r w:rsidR="00C92552" w:rsidRPr="008C6381">
        <w:rPr>
          <w:rStyle w:val="ad"/>
          <w:b/>
        </w:rPr>
        <w:t>Ручной встроенный тест</w:t>
      </w:r>
      <w:proofErr w:type="gramStart"/>
      <w:r w:rsidR="00C92552" w:rsidRPr="008C6381">
        <w:rPr>
          <w:rStyle w:val="ad"/>
          <w:b/>
        </w:rPr>
        <w:t xml:space="preserve">( </w:t>
      </w:r>
      <w:proofErr w:type="gramEnd"/>
      <w:r w:rsidR="00C92552" w:rsidRPr="008C6381">
        <w:rPr>
          <w:rStyle w:val="ad"/>
          <w:b/>
        </w:rPr>
        <w:t>BIT) - Тестирование выхода тревоги</w:t>
      </w:r>
      <w:bookmarkEnd w:id="95"/>
      <w:bookmarkEnd w:id="96"/>
      <w:bookmarkEnd w:id="97"/>
    </w:p>
    <w:p w:rsidR="008C6381" w:rsidRDefault="00C92552" w:rsidP="008C6381">
      <w:pPr>
        <w:pStyle w:val="23"/>
        <w:shd w:val="clear" w:color="auto" w:fill="auto"/>
        <w:spacing w:after="295" w:line="274" w:lineRule="exact"/>
        <w:ind w:right="760" w:firstLine="0"/>
        <w:jc w:val="both"/>
      </w:pPr>
      <w:r>
        <w:t xml:space="preserve">Когда эта функция включена, выходы тревоги активируются при запуске BIT </w:t>
      </w:r>
      <w:r w:rsidRPr="008C6381">
        <w:rPr>
          <w:b/>
          <w:bCs/>
        </w:rPr>
        <w:t>вручную</w:t>
      </w:r>
      <w:r>
        <w:t xml:space="preserve">. Смотрите раздел </w:t>
      </w:r>
      <w:hyperlink r:id="rId33" w:anchor="bookmark66" w:tooltip="Current Document" w:history="1">
        <w:r w:rsidRPr="008C6381">
          <w:t>5.2</w:t>
        </w:r>
      </w:hyperlink>
      <w:r>
        <w:t xml:space="preserve"> - </w:t>
      </w:r>
      <w:hyperlink r:id="rId34" w:anchor="bookmark66" w:tooltip="Current Document" w:history="1">
        <w:r w:rsidRPr="008C6381">
          <w:t>«Тестирование»</w:t>
        </w:r>
      </w:hyperlink>
      <w:r>
        <w:t xml:space="preserve"> для получения более подробной информации.</w:t>
      </w:r>
    </w:p>
    <w:p w:rsidR="008C6381" w:rsidRPr="008C6381" w:rsidRDefault="008C6381" w:rsidP="008C6381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607"/>
        </w:tabs>
        <w:spacing w:after="0" w:line="320" w:lineRule="exact"/>
        <w:rPr>
          <w:rStyle w:val="ae"/>
          <w:i w:val="0"/>
          <w:iCs w:val="0"/>
        </w:rPr>
      </w:pPr>
      <w:bookmarkStart w:id="98" w:name="_Toc29827431"/>
      <w:bookmarkStart w:id="99" w:name="_Toc29909413"/>
      <w:r>
        <w:rPr>
          <w:rStyle w:val="ae"/>
        </w:rPr>
        <w:t>Подключение детектора</w:t>
      </w:r>
      <w:bookmarkEnd w:id="98"/>
      <w:bookmarkEnd w:id="99"/>
    </w:p>
    <w:p w:rsidR="008C6381" w:rsidRDefault="008C6381" w:rsidP="008C6381">
      <w:pPr>
        <w:pStyle w:val="23"/>
        <w:shd w:val="clear" w:color="auto" w:fill="auto"/>
        <w:spacing w:after="475" w:line="278" w:lineRule="exact"/>
        <w:ind w:firstLine="0"/>
        <w:jc w:val="left"/>
      </w:pPr>
    </w:p>
    <w:p w:rsidR="008C6381" w:rsidRDefault="008C6381" w:rsidP="008C6381">
      <w:pPr>
        <w:pStyle w:val="80"/>
        <w:shd w:val="clear" w:color="auto" w:fill="auto"/>
        <w:spacing w:after="59" w:line="210" w:lineRule="exact"/>
        <w:jc w:val="left"/>
      </w:pPr>
      <w:r>
        <w:rPr>
          <w:noProof/>
          <w:lang w:eastAsia="ru-RU"/>
        </w:rPr>
        <w:drawing>
          <wp:anchor distT="0" distB="0" distL="63500" distR="63500" simplePos="0" relativeHeight="251659264" behindDoc="1" locked="0" layoutInCell="1" allowOverlap="1" wp14:anchorId="5F255074" wp14:editId="358C5A5E">
            <wp:simplePos x="0" y="0"/>
            <wp:positionH relativeFrom="margin">
              <wp:posOffset>243840</wp:posOffset>
            </wp:positionH>
            <wp:positionV relativeFrom="paragraph">
              <wp:posOffset>-243840</wp:posOffset>
            </wp:positionV>
            <wp:extent cx="402590" cy="328930"/>
            <wp:effectExtent l="0" t="0" r="0" b="0"/>
            <wp:wrapSquare wrapText="right"/>
            <wp:docPr id="12" name="Рисунок 12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image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ПРЕДУПРЕЖДЕНИЕ</w:t>
      </w:r>
    </w:p>
    <w:p w:rsidR="008C6381" w:rsidRPr="008C6381" w:rsidRDefault="008C6381" w:rsidP="008C6381">
      <w:pPr>
        <w:pStyle w:val="23"/>
        <w:shd w:val="clear" w:color="auto" w:fill="auto"/>
        <w:spacing w:after="295" w:line="274" w:lineRule="exact"/>
        <w:ind w:right="760" w:firstLine="0"/>
        <w:jc w:val="both"/>
        <w:rPr>
          <w:b/>
        </w:rPr>
      </w:pPr>
      <w:r w:rsidRPr="008C6381">
        <w:rPr>
          <w:b/>
        </w:rPr>
        <w:t xml:space="preserve">Убедитесь, что все действия по пожаротушению или аварийные сигналы, подключенные к детектору, отключены, когда инициируется ручной BIT и активируется «Ручной BIT - тест аварийного выхода», так как ручной  </w:t>
      </w:r>
      <w:proofErr w:type="spellStart"/>
      <w:r w:rsidRPr="008C6381">
        <w:rPr>
          <w:b/>
        </w:rPr>
        <w:t>BIT</w:t>
      </w:r>
      <w:proofErr w:type="gramStart"/>
      <w:r w:rsidRPr="008C6381">
        <w:rPr>
          <w:b/>
        </w:rPr>
        <w:t>т</w:t>
      </w:r>
      <w:proofErr w:type="spellEnd"/>
      <w:proofErr w:type="gramEnd"/>
      <w:r w:rsidRPr="008C6381">
        <w:rPr>
          <w:b/>
        </w:rPr>
        <w:t xml:space="preserve"> установит клемму 0-20 мА на 20 мА и закроет реле тревоги.</w:t>
      </w:r>
    </w:p>
    <w:p w:rsidR="00C92552" w:rsidRPr="00C92552" w:rsidRDefault="008C6381" w:rsidP="008C6381">
      <w:pPr>
        <w:pStyle w:val="23"/>
        <w:shd w:val="clear" w:color="auto" w:fill="auto"/>
        <w:spacing w:after="295" w:line="274" w:lineRule="exact"/>
        <w:ind w:right="760" w:firstLine="0"/>
        <w:jc w:val="both"/>
      </w:pPr>
      <w:r w:rsidRPr="00C92552">
        <w:t xml:space="preserve"> </w:t>
      </w:r>
    </w:p>
    <w:p w:rsidR="00C92552" w:rsidRDefault="00C92552" w:rsidP="004F172D"/>
    <w:p w:rsidR="008C6381" w:rsidRDefault="008C6381" w:rsidP="004F172D"/>
    <w:p w:rsidR="008C6381" w:rsidRDefault="008C6381" w:rsidP="004F172D"/>
    <w:p w:rsidR="008C6381" w:rsidRDefault="008C6381" w:rsidP="004F172D"/>
    <w:p w:rsidR="008C6381" w:rsidRDefault="008C6381" w:rsidP="004F172D"/>
    <w:p w:rsidR="008C6381" w:rsidRDefault="008C6381" w:rsidP="004F172D"/>
    <w:p w:rsidR="008C6381" w:rsidRDefault="008C6381" w:rsidP="004F172D"/>
    <w:p w:rsidR="008C6381" w:rsidRPr="008E0100" w:rsidRDefault="008C6381" w:rsidP="004F172D">
      <w:pPr>
        <w:rPr>
          <w:lang w:val="en-US"/>
        </w:rPr>
      </w:pPr>
      <w:bookmarkStart w:id="100" w:name="_GoBack"/>
      <w:bookmarkEnd w:id="100"/>
    </w:p>
    <w:p w:rsidR="008C6381" w:rsidRPr="006C4C43" w:rsidRDefault="00F63129" w:rsidP="006C4C4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  <w:lang w:val="en-US"/>
        </w:rPr>
      </w:pPr>
      <w:bookmarkStart w:id="101" w:name="bookmark51"/>
      <w:bookmarkStart w:id="102" w:name="bookmark50"/>
      <w:bookmarkStart w:id="103" w:name="_Toc256000023"/>
      <w:bookmarkStart w:id="104" w:name="_Toc29909414"/>
      <w:r>
        <w:rPr>
          <w:rStyle w:val="ad"/>
          <w:b/>
        </w:rPr>
        <w:lastRenderedPageBreak/>
        <w:t xml:space="preserve"> </w:t>
      </w:r>
      <w:proofErr w:type="spellStart"/>
      <w:r w:rsidR="008C6381" w:rsidRPr="006C4C43">
        <w:rPr>
          <w:rStyle w:val="ad"/>
          <w:b/>
          <w:lang w:val="en-US"/>
        </w:rPr>
        <w:t>Функции</w:t>
      </w:r>
      <w:proofErr w:type="spellEnd"/>
      <w:r w:rsidR="008C6381" w:rsidRPr="006C4C43">
        <w:rPr>
          <w:rStyle w:val="ad"/>
          <w:b/>
          <w:lang w:val="en-US"/>
        </w:rPr>
        <w:t xml:space="preserve"> проводки:</w:t>
      </w:r>
      <w:bookmarkEnd w:id="101"/>
      <w:bookmarkEnd w:id="102"/>
      <w:bookmarkEnd w:id="103"/>
      <w:bookmarkEnd w:id="104"/>
    </w:p>
    <w:p w:rsidR="008C6381" w:rsidRDefault="008C6381" w:rsidP="008C6381">
      <w:pPr>
        <w:pStyle w:val="23"/>
        <w:shd w:val="clear" w:color="auto" w:fill="auto"/>
        <w:spacing w:before="0" w:after="378" w:line="210" w:lineRule="exact"/>
        <w:ind w:left="1120" w:firstLine="0"/>
        <w:jc w:val="left"/>
      </w:pPr>
      <w:r>
        <w:t>Детектор имеет 20 клемм, как определено в следующей таблице:</w:t>
      </w:r>
    </w:p>
    <w:p w:rsidR="008C6381" w:rsidRPr="008C6381" w:rsidRDefault="008C6381" w:rsidP="008C6381">
      <w:pPr>
        <w:pStyle w:val="af2"/>
        <w:framePr w:w="9086" w:wrap="notBeside" w:vAnchor="text" w:hAnchor="text" w:xAlign="center" w:y="1"/>
        <w:shd w:val="clear" w:color="auto" w:fill="auto"/>
        <w:spacing w:line="210" w:lineRule="exact"/>
        <w:rPr>
          <w:b w:val="0"/>
          <w:sz w:val="20"/>
          <w:szCs w:val="20"/>
          <w:lang w:val="en-US"/>
        </w:rPr>
      </w:pPr>
      <w:proofErr w:type="spellStart"/>
      <w:r w:rsidRPr="008C6381">
        <w:rPr>
          <w:rStyle w:val="100"/>
          <w:b/>
          <w:sz w:val="20"/>
          <w:szCs w:val="20"/>
        </w:rPr>
        <w:t>Т</w:t>
      </w:r>
      <w:r w:rsidRPr="008C6381">
        <w:rPr>
          <w:rStyle w:val="af3"/>
          <w:b/>
          <w:sz w:val="20"/>
          <w:szCs w:val="20"/>
        </w:rPr>
        <w:t>аблица</w:t>
      </w:r>
      <w:proofErr w:type="spellEnd"/>
      <w:r w:rsidRPr="008C6381">
        <w:rPr>
          <w:rStyle w:val="af3"/>
          <w:b/>
          <w:sz w:val="20"/>
          <w:szCs w:val="20"/>
        </w:rPr>
        <w:t xml:space="preserve"> </w:t>
      </w:r>
      <w:r w:rsidRPr="008C6381">
        <w:rPr>
          <w:rStyle w:val="100"/>
          <w:b/>
          <w:sz w:val="20"/>
          <w:szCs w:val="20"/>
        </w:rPr>
        <w:t xml:space="preserve">3: </w:t>
      </w:r>
      <w:proofErr w:type="spellStart"/>
      <w:r w:rsidRPr="008C6381">
        <w:rPr>
          <w:rStyle w:val="100"/>
          <w:b/>
          <w:sz w:val="20"/>
          <w:szCs w:val="20"/>
        </w:rPr>
        <w:t>К</w:t>
      </w:r>
      <w:r w:rsidRPr="008C6381">
        <w:rPr>
          <w:rStyle w:val="af3"/>
          <w:b/>
          <w:sz w:val="20"/>
          <w:szCs w:val="20"/>
        </w:rPr>
        <w:t>леммные</w:t>
      </w:r>
      <w:proofErr w:type="spellEnd"/>
      <w:r w:rsidRPr="008C6381">
        <w:rPr>
          <w:rStyle w:val="af3"/>
          <w:b/>
          <w:sz w:val="20"/>
          <w:szCs w:val="20"/>
        </w:rPr>
        <w:t xml:space="preserve"> </w:t>
      </w:r>
      <w:proofErr w:type="spellStart"/>
      <w:r w:rsidRPr="008C6381">
        <w:rPr>
          <w:rStyle w:val="af3"/>
          <w:b/>
          <w:sz w:val="20"/>
          <w:szCs w:val="20"/>
        </w:rPr>
        <w:t>соединения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2"/>
        <w:gridCol w:w="1982"/>
        <w:gridCol w:w="5962"/>
      </w:tblGrid>
      <w:tr w:rsidR="008C6381" w:rsidTr="008C6381">
        <w:trPr>
          <w:trHeight w:hRule="exact" w:val="379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bookmarkStart w:id="105" w:name="bookmark52"/>
            <w:r>
              <w:t>Вывод #</w:t>
            </w:r>
            <w:bookmarkEnd w:id="105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Функция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Описание</w:t>
            </w:r>
          </w:p>
        </w:tc>
      </w:tr>
      <w:tr w:rsidR="008C6381" w:rsidTr="008C6381">
        <w:trPr>
          <w:trHeight w:hRule="exact" w:val="37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left="240"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Земля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Земля (заземление)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bidi="en-US"/>
              </w:rPr>
            </w:pPr>
            <w:r>
              <w:t>Подключено к винту на корпусе снаружи.</w:t>
            </w:r>
          </w:p>
        </w:tc>
      </w:tr>
      <w:tr w:rsidR="008C6381" w:rsidTr="008C6381">
        <w:trPr>
          <w:trHeight w:hRule="exact" w:val="47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gramStart"/>
            <w:r>
              <w:t>24 В постоянного тока (+)</w:t>
            </w:r>
            <w:proofErr w:type="gramEnd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Электропитание (18-32 В пост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>ока)</w:t>
            </w:r>
          </w:p>
        </w:tc>
      </w:tr>
      <w:tr w:rsidR="008C6381" w:rsidTr="008C6381">
        <w:trPr>
          <w:trHeight w:hRule="exact" w:val="575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gramStart"/>
            <w:r>
              <w:t>24 В постоянного тока (-)</w:t>
            </w:r>
            <w:proofErr w:type="gramEnd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Возврат блока питания (0 В)</w:t>
            </w:r>
          </w:p>
        </w:tc>
      </w:tr>
      <w:tr w:rsidR="008C6381" w:rsidTr="008C6381">
        <w:trPr>
          <w:trHeight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0-20 мА + (В)</w:t>
            </w:r>
          </w:p>
        </w:tc>
        <w:tc>
          <w:tcPr>
            <w:tcW w:w="5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bidi="en-US"/>
              </w:rPr>
            </w:pPr>
            <w:r>
              <w:t>Этот выход используется для аналогового токового выхода 0-20 мА</w:t>
            </w:r>
          </w:p>
        </w:tc>
      </w:tr>
      <w:tr w:rsidR="008C6381" w:rsidTr="008C6381">
        <w:trPr>
          <w:trHeight w:hRule="exact"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0-20 мА + (В)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val="408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Реле неисправности</w:t>
            </w:r>
          </w:p>
        </w:tc>
        <w:tc>
          <w:tcPr>
            <w:tcW w:w="5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59" w:lineRule="exact"/>
              <w:ind w:firstLine="0"/>
              <w:jc w:val="left"/>
              <w:rPr>
                <w:lang w:bidi="en-US"/>
              </w:rPr>
            </w:pPr>
            <w:r>
              <w:t xml:space="preserve">Нормально разомкнутое контактное реле SPST, которое </w:t>
            </w:r>
            <w:proofErr w:type="spellStart"/>
            <w:r>
              <w:t>запитывается</w:t>
            </w:r>
            <w:proofErr w:type="spellEnd"/>
            <w:r>
              <w:t xml:space="preserve"> (замыкается), когда детектор работает в нормальном режиме, и размыкается в случае неисправности.</w:t>
            </w:r>
          </w:p>
        </w:tc>
      </w:tr>
      <w:tr w:rsidR="008C6381" w:rsidTr="008C6381">
        <w:trPr>
          <w:trHeight w:hRule="exact" w:val="401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Реле неисправности COM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val="528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Реле тревоги (НЕТ)</w:t>
            </w:r>
          </w:p>
        </w:tc>
        <w:tc>
          <w:tcPr>
            <w:tcW w:w="5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64" w:lineRule="exact"/>
              <w:ind w:firstLine="0"/>
              <w:jc w:val="left"/>
              <w:rPr>
                <w:lang w:bidi="en-US"/>
              </w:rPr>
            </w:pPr>
            <w:r>
              <w:t xml:space="preserve">Нормально разомкнутое контактное реле SPST, открытое при нормальной работе и замкнутое при обнаружении пожара. Это реле может быть настроено на блокировку, как описано в разделе </w:t>
            </w:r>
            <w:hyperlink r:id="rId36" w:anchor="bookmark37" w:tooltip="Current Document" w:history="1">
              <w:r>
                <w:t>(3.4</w:t>
              </w:r>
            </w:hyperlink>
            <w:r>
              <w:t>).</w:t>
            </w:r>
          </w:p>
        </w:tc>
      </w:tr>
      <w:tr w:rsidR="008C6381" w:rsidTr="008C6381">
        <w:trPr>
          <w:trHeight w:hRule="exact" w:val="518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Реле тревоги COM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Аналоговое Видео +</w:t>
            </w:r>
          </w:p>
        </w:tc>
        <w:tc>
          <w:tcPr>
            <w:tcW w:w="5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Композитный (аналоговый) видеовыход</w:t>
            </w:r>
          </w:p>
        </w:tc>
      </w:tr>
      <w:tr w:rsidR="008C6381" w:rsidTr="008C6381">
        <w:trPr>
          <w:trHeight w:hRule="exact"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Аналоговое Видео -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val="en-US" w:bidi="en-US"/>
              </w:rPr>
            </w:pPr>
          </w:p>
        </w:tc>
      </w:tr>
      <w:tr w:rsidR="008C6381" w:rsidTr="008C6381">
        <w:trPr>
          <w:trHeight w:hRule="exact" w:val="4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gramStart"/>
            <w:r>
              <w:t>24 В постоянного тока (+)</w:t>
            </w:r>
            <w:proofErr w:type="gramEnd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Электропитание (18-32 В пост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>ока)</w:t>
            </w:r>
          </w:p>
        </w:tc>
      </w:tr>
      <w:tr w:rsidR="008C6381" w:rsidTr="008C6381">
        <w:trPr>
          <w:trHeight w:hRule="exact" w:val="566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gramStart"/>
            <w:r>
              <w:t>24 В постоянного тока (-)</w:t>
            </w:r>
            <w:proofErr w:type="gramEnd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Возврат блока питания (0 В)</w:t>
            </w:r>
          </w:p>
        </w:tc>
      </w:tr>
      <w:tr w:rsidR="008C6381" w:rsidTr="008C6381">
        <w:trPr>
          <w:trHeight w:hRule="exact" w:val="1024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Ручная активация BIT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C6381" w:rsidRP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59" w:lineRule="exact"/>
              <w:ind w:firstLine="0"/>
              <w:jc w:val="left"/>
              <w:rPr>
                <w:lang w:bidi="en-US"/>
              </w:rPr>
            </w:pPr>
            <w:r>
              <w:t>Ручной BIT (встроенный тест) может быть инициирован кратковременным коротким замыканием этой клеммы и одной из клемм «24</w:t>
            </w:r>
            <w:proofErr w:type="gramStart"/>
            <w:r>
              <w:t xml:space="preserve"> В</w:t>
            </w:r>
            <w:proofErr w:type="gramEnd"/>
            <w:r>
              <w:t xml:space="preserve"> пост. Тока (-)» (2 или 12). </w:t>
            </w:r>
            <w:hyperlink r:id="rId37" w:anchor="bookmark45" w:tooltip="Current Document" w:history="1">
              <w:r>
                <w:t>3.8 Ручной BIT - Проверка выхода тревоги</w:t>
              </w:r>
            </w:hyperlink>
            <w:r>
              <w:t xml:space="preserve"> для более подробной информации.</w:t>
            </w:r>
          </w:p>
        </w:tc>
      </w:tr>
      <w:tr w:rsidR="008C6381" w:rsidTr="008C6381">
        <w:trPr>
          <w:trHeight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RS 485 (+)</w:t>
            </w:r>
          </w:p>
        </w:tc>
        <w:tc>
          <w:tcPr>
            <w:tcW w:w="5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59" w:lineRule="exact"/>
              <w:ind w:firstLine="0"/>
              <w:jc w:val="left"/>
              <w:rPr>
                <w:lang w:bidi="en-US"/>
              </w:rPr>
            </w:pPr>
            <w:r>
              <w:t xml:space="preserve">Связь по </w:t>
            </w:r>
            <w:proofErr w:type="spellStart"/>
            <w:r>
              <w:t>Modbus</w:t>
            </w:r>
            <w:proofErr w:type="spellEnd"/>
            <w:r>
              <w:t xml:space="preserve"> RS-485 (используется программным обеспечением Коммуникатор FGD)</w:t>
            </w:r>
          </w:p>
        </w:tc>
      </w:tr>
      <w:tr w:rsidR="008C6381" w:rsidTr="008C6381">
        <w:trPr>
          <w:trHeight w:hRule="exact"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RS 485 (-)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t>Ethernet</w:t>
            </w:r>
            <w:proofErr w:type="spellEnd"/>
            <w:r>
              <w:t xml:space="preserve"> TX+</w:t>
            </w:r>
          </w:p>
        </w:tc>
        <w:tc>
          <w:tcPr>
            <w:tcW w:w="5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59" w:lineRule="exact"/>
              <w:ind w:firstLine="0"/>
              <w:jc w:val="left"/>
              <w:rPr>
                <w:lang w:bidi="en-US"/>
              </w:rPr>
            </w:pPr>
            <w:r>
              <w:t xml:space="preserve">Связь по </w:t>
            </w:r>
            <w:proofErr w:type="spellStart"/>
            <w:r>
              <w:t>Ethernet</w:t>
            </w:r>
            <w:proofErr w:type="spellEnd"/>
            <w:r>
              <w:t>, используемая для цифрового видео (с протоколом ONVIF профиля S)</w:t>
            </w:r>
          </w:p>
        </w:tc>
      </w:tr>
      <w:tr w:rsidR="008C6381" w:rsidTr="008C6381">
        <w:trPr>
          <w:trHeight w:hRule="exact" w:val="355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t>Ethernet</w:t>
            </w:r>
            <w:proofErr w:type="spellEnd"/>
            <w:r>
              <w:t xml:space="preserve"> TX-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hRule="exact"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t>Ethernet</w:t>
            </w:r>
            <w:proofErr w:type="spellEnd"/>
            <w:r>
              <w:t xml:space="preserve"> RX+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hRule="exact" w:val="360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19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t>Ethernet</w:t>
            </w:r>
            <w:proofErr w:type="spellEnd"/>
            <w:r>
              <w:t xml:space="preserve"> RX-</w:t>
            </w:r>
          </w:p>
        </w:tc>
        <w:tc>
          <w:tcPr>
            <w:tcW w:w="59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381" w:rsidRDefault="008C6381">
            <w:pPr>
              <w:rPr>
                <w:rFonts w:ascii="Calibri" w:eastAsia="Calibri" w:hAnsi="Calibri" w:cs="Calibri"/>
                <w:sz w:val="21"/>
                <w:szCs w:val="21"/>
                <w:lang w:bidi="en-US"/>
              </w:rPr>
            </w:pPr>
          </w:p>
        </w:tc>
      </w:tr>
      <w:tr w:rsidR="008C6381" w:rsidTr="008C6381">
        <w:trPr>
          <w:trHeight w:hRule="exact" w:val="624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20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Экран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6381" w:rsidRDefault="008C6381">
            <w:pPr>
              <w:pStyle w:val="23"/>
              <w:framePr w:w="9086" w:wrap="notBeside" w:vAnchor="text" w:hAnchor="text" w:xAlign="center" w:y="1"/>
              <w:shd w:val="clear" w:color="auto" w:fill="auto"/>
              <w:spacing w:before="0" w:after="0" w:line="264" w:lineRule="exact"/>
              <w:ind w:firstLine="0"/>
              <w:jc w:val="left"/>
              <w:rPr>
                <w:lang w:bidi="en-US"/>
              </w:rPr>
            </w:pPr>
            <w:r>
              <w:t>Эту клемму следует оставить подключенной к внутреннему винту заземления корпуса.</w:t>
            </w:r>
          </w:p>
        </w:tc>
      </w:tr>
    </w:tbl>
    <w:p w:rsidR="008C6381" w:rsidRDefault="008C6381" w:rsidP="008C6381">
      <w:pPr>
        <w:framePr w:w="9086" w:wrap="notBeside" w:vAnchor="text" w:hAnchor="text" w:xAlign="center" w:y="1"/>
        <w:rPr>
          <w:rFonts w:ascii="Arial Unicode MS" w:hAnsi="Arial Unicode MS" w:cs="Arial Unicode MS"/>
          <w:color w:val="000000"/>
          <w:sz w:val="2"/>
          <w:szCs w:val="2"/>
          <w:lang w:bidi="en-US"/>
        </w:rPr>
      </w:pPr>
    </w:p>
    <w:p w:rsidR="008C6381" w:rsidRDefault="008C6381" w:rsidP="004F172D"/>
    <w:p w:rsidR="008C6381" w:rsidRDefault="008C6381" w:rsidP="004F172D"/>
    <w:p w:rsidR="008C6381" w:rsidRDefault="008C6381" w:rsidP="004F172D"/>
    <w:p w:rsidR="008C6381" w:rsidRDefault="008C6381" w:rsidP="004F172D"/>
    <w:p w:rsidR="008C6381" w:rsidRDefault="008C6381" w:rsidP="004F172D"/>
    <w:p w:rsidR="008C6381" w:rsidRPr="006C4C43" w:rsidRDefault="006C4C43" w:rsidP="006C4C4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  <w:lang w:val="en-US"/>
        </w:rPr>
      </w:pPr>
      <w:bookmarkStart w:id="106" w:name="_Toc29827433"/>
      <w:r>
        <w:rPr>
          <w:rStyle w:val="ad"/>
          <w:b/>
        </w:rPr>
        <w:lastRenderedPageBreak/>
        <w:t xml:space="preserve"> </w:t>
      </w:r>
      <w:bookmarkStart w:id="107" w:name="_Toc29909415"/>
      <w:proofErr w:type="spellStart"/>
      <w:r w:rsidR="008C6381" w:rsidRPr="006C4C43">
        <w:rPr>
          <w:rStyle w:val="ad"/>
          <w:b/>
          <w:lang w:val="en-US"/>
        </w:rPr>
        <w:t>Проводка</w:t>
      </w:r>
      <w:proofErr w:type="spellEnd"/>
      <w:r w:rsidR="008C6381" w:rsidRPr="006C4C43">
        <w:rPr>
          <w:rStyle w:val="ad"/>
          <w:b/>
          <w:lang w:val="en-US"/>
        </w:rPr>
        <w:t xml:space="preserve"> </w:t>
      </w:r>
      <w:proofErr w:type="spellStart"/>
      <w:r w:rsidR="008C6381" w:rsidRPr="006C4C43">
        <w:rPr>
          <w:rStyle w:val="ad"/>
          <w:b/>
          <w:lang w:val="en-US"/>
        </w:rPr>
        <w:t>токового</w:t>
      </w:r>
      <w:proofErr w:type="spellEnd"/>
      <w:r w:rsidR="008C6381" w:rsidRPr="006C4C43">
        <w:rPr>
          <w:rStyle w:val="ad"/>
          <w:b/>
          <w:lang w:val="en-US"/>
        </w:rPr>
        <w:t xml:space="preserve"> </w:t>
      </w:r>
      <w:proofErr w:type="spellStart"/>
      <w:r w:rsidR="008C6381" w:rsidRPr="006C4C43">
        <w:rPr>
          <w:rStyle w:val="ad"/>
          <w:b/>
          <w:lang w:val="en-US"/>
        </w:rPr>
        <w:t>выхода</w:t>
      </w:r>
      <w:proofErr w:type="spellEnd"/>
      <w:r w:rsidR="008C6381" w:rsidRPr="006C4C43">
        <w:rPr>
          <w:rStyle w:val="ad"/>
          <w:b/>
          <w:lang w:val="en-US"/>
        </w:rPr>
        <w:t xml:space="preserve"> (0-20 мА)</w:t>
      </w:r>
      <w:bookmarkEnd w:id="106"/>
      <w:bookmarkEnd w:id="107"/>
      <w:r w:rsidR="008C6381" w:rsidRPr="006C4C43">
        <w:rPr>
          <w:rStyle w:val="ad"/>
          <w:b/>
          <w:lang w:val="en-US"/>
        </w:rPr>
        <w:t xml:space="preserve"> </w:t>
      </w:r>
    </w:p>
    <w:p w:rsidR="008C6381" w:rsidRDefault="008C6381" w:rsidP="008C6381">
      <w:pPr>
        <w:pStyle w:val="23"/>
        <w:shd w:val="clear" w:color="auto" w:fill="auto"/>
        <w:spacing w:after="116" w:line="274" w:lineRule="exact"/>
        <w:ind w:right="720" w:firstLine="0"/>
      </w:pPr>
      <w:r>
        <w:t>Токовый выход детектора 0-20 мА может выступать в роли источника или приемника и может быть 3-проводным или 4-проводным.</w:t>
      </w:r>
    </w:p>
    <w:p w:rsidR="008C6381" w:rsidRDefault="008C6381" w:rsidP="008C6381">
      <w:pPr>
        <w:pStyle w:val="23"/>
        <w:shd w:val="clear" w:color="auto" w:fill="auto"/>
        <w:spacing w:after="175" w:line="278" w:lineRule="exact"/>
        <w:ind w:firstLine="0"/>
      </w:pPr>
      <w:r>
        <w:t>На следующем рисунке показано, как подключить детектор к работе в качестве изолированного передатчика источника тока (4-проводное подключение):</w:t>
      </w:r>
    </w:p>
    <w:p w:rsidR="008C6381" w:rsidRDefault="008C6381" w:rsidP="008C6381">
      <w:pPr>
        <w:pStyle w:val="210"/>
        <w:shd w:val="clear" w:color="auto" w:fill="auto"/>
        <w:spacing w:before="0" w:after="175" w:line="278" w:lineRule="exact"/>
        <w:ind w:firstLine="0"/>
        <w:jc w:val="left"/>
        <w:rPr>
          <w:lang w:val="ru-RU"/>
        </w:rPr>
      </w:pPr>
    </w:p>
    <w:p w:rsidR="008C6381" w:rsidRDefault="008C6381" w:rsidP="008C638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57600" cy="1981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381" w:rsidRDefault="008C6381" w:rsidP="008C6381">
      <w:pPr>
        <w:pStyle w:val="26"/>
        <w:shd w:val="clear" w:color="auto" w:fill="auto"/>
        <w:spacing w:line="210" w:lineRule="exact"/>
        <w:jc w:val="center"/>
        <w:rPr>
          <w:rStyle w:val="2Exact1"/>
          <w:b/>
        </w:rPr>
      </w:pPr>
      <w:r>
        <w:rPr>
          <w:rStyle w:val="2Exact1"/>
          <w:b/>
        </w:rPr>
        <w:t>Рисунок 4 - 4-проводная схема источника</w:t>
      </w:r>
    </w:p>
    <w:p w:rsidR="008C6381" w:rsidRDefault="008C6381" w:rsidP="008C6381">
      <w:pPr>
        <w:pStyle w:val="26"/>
        <w:shd w:val="clear" w:color="auto" w:fill="auto"/>
        <w:spacing w:line="210" w:lineRule="exact"/>
        <w:jc w:val="center"/>
        <w:rPr>
          <w:rStyle w:val="2Exact1"/>
          <w:b/>
        </w:rPr>
      </w:pPr>
    </w:p>
    <w:p w:rsidR="008C6381" w:rsidRDefault="008C6381" w:rsidP="008C6381">
      <w:pPr>
        <w:pStyle w:val="26"/>
        <w:shd w:val="clear" w:color="auto" w:fill="auto"/>
        <w:spacing w:line="210" w:lineRule="exact"/>
        <w:jc w:val="center"/>
        <w:rPr>
          <w:rStyle w:val="2Exact1"/>
          <w:b/>
        </w:rPr>
      </w:pPr>
    </w:p>
    <w:p w:rsidR="008C6381" w:rsidRDefault="008C6381" w:rsidP="008C6381">
      <w:pPr>
        <w:pStyle w:val="26"/>
        <w:shd w:val="clear" w:color="auto" w:fill="auto"/>
        <w:spacing w:line="210" w:lineRule="exact"/>
        <w:jc w:val="center"/>
        <w:rPr>
          <w:rStyle w:val="2Exact1"/>
          <w:b/>
        </w:rPr>
      </w:pPr>
    </w:p>
    <w:p w:rsidR="008C6381" w:rsidRDefault="008C6381" w:rsidP="008C6381">
      <w:bookmarkStart w:id="108" w:name="bookmark53"/>
      <w:r>
        <w:t>На следующем рисунке показано, как подключить детектор к работе в качестве изолированного передатчика поглотителя тока (4-проводное подключение):</w:t>
      </w:r>
      <w:bookmarkEnd w:id="108"/>
    </w:p>
    <w:p w:rsidR="008C6381" w:rsidRDefault="008C6381" w:rsidP="008C638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29025" cy="19145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381" w:rsidRDefault="008C6381" w:rsidP="008C6381">
      <w:pPr>
        <w:pStyle w:val="af2"/>
        <w:shd w:val="clear" w:color="auto" w:fill="auto"/>
        <w:spacing w:line="210" w:lineRule="exact"/>
        <w:jc w:val="center"/>
        <w:rPr>
          <w:b w:val="0"/>
        </w:rPr>
      </w:pPr>
      <w:r>
        <w:rPr>
          <w:rStyle w:val="Exact"/>
          <w:b/>
          <w:bCs/>
        </w:rPr>
        <w:t>Рисунок 5 - 4-проводная схема поглотителя</w:t>
      </w:r>
    </w:p>
    <w:p w:rsidR="008C6381" w:rsidRDefault="008C6381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6C4C43">
      <w:r>
        <w:lastRenderedPageBreak/>
        <w:t>На следующем рисунке показано, как подключить детектор к работе в качестве неизолированного передатчика источника тока (3-проводное подключение):</w:t>
      </w:r>
    </w:p>
    <w:p w:rsidR="006C4C43" w:rsidRDefault="006C4C43" w:rsidP="006C4C43">
      <w:pPr>
        <w:jc w:val="center"/>
      </w:pPr>
    </w:p>
    <w:p w:rsidR="006C4C43" w:rsidRDefault="006C4C43" w:rsidP="006C4C4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14750" cy="19907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43" w:rsidRDefault="006C4C43" w:rsidP="006C4C43">
      <w:pPr>
        <w:pStyle w:val="26"/>
        <w:shd w:val="clear" w:color="auto" w:fill="auto"/>
        <w:spacing w:line="210" w:lineRule="exact"/>
        <w:jc w:val="center"/>
        <w:rPr>
          <w:b w:val="0"/>
        </w:rPr>
      </w:pPr>
      <w:r>
        <w:rPr>
          <w:rStyle w:val="2Exact1"/>
          <w:b/>
        </w:rPr>
        <w:t>Рисунок 6 - 3-проводная схема источника</w:t>
      </w:r>
    </w:p>
    <w:p w:rsidR="006C4C43" w:rsidRDefault="006C4C43" w:rsidP="006C4C43">
      <w:pPr>
        <w:jc w:val="center"/>
      </w:pPr>
    </w:p>
    <w:p w:rsidR="006C4C43" w:rsidRDefault="006C4C43" w:rsidP="006C4C43">
      <w:r>
        <w:t>На следующем рисунке показано, как подключить детектор к работе в качестве неизолированного передатчика поглотителя тока (3-проводное подключение):</w:t>
      </w:r>
    </w:p>
    <w:p w:rsidR="006C4C43" w:rsidRDefault="006C4C43" w:rsidP="006C4C4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10000" cy="19431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43" w:rsidRDefault="006C4C43" w:rsidP="006C4C43">
      <w:pPr>
        <w:jc w:val="center"/>
      </w:pPr>
      <w:r>
        <w:rPr>
          <w:rStyle w:val="Exact"/>
          <w:bCs w:val="0"/>
        </w:rPr>
        <w:t>Рисунок 7</w:t>
      </w:r>
      <w:r>
        <w:rPr>
          <w:rStyle w:val="Exact"/>
        </w:rPr>
        <w:t xml:space="preserve"> - 3-проводная схема поглотителя</w:t>
      </w:r>
    </w:p>
    <w:p w:rsidR="006C4C43" w:rsidRDefault="006C4C43" w:rsidP="006C4C43"/>
    <w:p w:rsidR="006C4C43" w:rsidRDefault="006C4C43" w:rsidP="006C4C43"/>
    <w:p w:rsidR="006C4C43" w:rsidRDefault="006C4C43" w:rsidP="006C4C43"/>
    <w:p w:rsidR="006C4C43" w:rsidRDefault="006C4C43" w:rsidP="006C4C43"/>
    <w:p w:rsidR="006C4C43" w:rsidRDefault="006C4C43" w:rsidP="006C4C43"/>
    <w:p w:rsidR="006C4C43" w:rsidRDefault="006C4C43" w:rsidP="006C4C43"/>
    <w:p w:rsidR="006C4C43" w:rsidRDefault="006C4C43" w:rsidP="004F172D"/>
    <w:p w:rsidR="006C4C43" w:rsidRDefault="006C4C43" w:rsidP="006C4C4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09" w:name="_Toc29827434"/>
      <w:r>
        <w:rPr>
          <w:rStyle w:val="ad"/>
          <w:b/>
        </w:rPr>
        <w:lastRenderedPageBreak/>
        <w:t xml:space="preserve"> </w:t>
      </w:r>
      <w:bookmarkStart w:id="110" w:name="_Toc29909416"/>
      <w:r>
        <w:rPr>
          <w:rStyle w:val="ad"/>
          <w:b/>
        </w:rPr>
        <w:t>Сеть связи RS-485</w:t>
      </w:r>
      <w:bookmarkEnd w:id="109"/>
      <w:bookmarkEnd w:id="110"/>
    </w:p>
    <w:p w:rsidR="006C4C43" w:rsidRDefault="006C4C43" w:rsidP="006C4C43">
      <w:pPr>
        <w:pStyle w:val="210"/>
        <w:shd w:val="clear" w:color="auto" w:fill="auto"/>
        <w:spacing w:before="0" w:after="116" w:line="274" w:lineRule="exact"/>
        <w:ind w:right="780" w:firstLine="0"/>
        <w:jc w:val="left"/>
        <w:rPr>
          <w:lang w:val="ru-RU"/>
        </w:rPr>
      </w:pPr>
      <w:r>
        <w:rPr>
          <w:lang w:val="ru-RU"/>
        </w:rPr>
        <w:t>Используя возможности сети RS-485 детектора и программного обеспечения коммуникатора, можно подключить до 32 детекторов в адресную систему только по 4 проводам (2 для питания и 2 для связи). При использовании ретрансляторов количество детекторов может быть значительно больше (32 детектора на каждый ретранслятор) до 247 на тех же 4 проводах. Используя сеть RS-485, можно считывать состояние каждого детектора (неисправность, аварийный сигнал) и инициировать BIT для каждого детектора в отдельности.</w:t>
      </w:r>
    </w:p>
    <w:p w:rsidR="006C4C43" w:rsidRDefault="006C4C43" w:rsidP="006C4C43">
      <w:r>
        <w:t xml:space="preserve">Детектор связывается по RS-485 с протоколом, совместимым с </w:t>
      </w:r>
      <w:proofErr w:type="spellStart"/>
      <w:r>
        <w:t>Modbus</w:t>
      </w:r>
      <w:proofErr w:type="spellEnd"/>
      <w:r>
        <w:t xml:space="preserve"> RTU. Для получения более подробной информации о протоколе связи, пожалуйста, проконсультируйтесь с тематическими обсуждениями.</w:t>
      </w:r>
    </w:p>
    <w:p w:rsidR="006C4C43" w:rsidRDefault="006C4C43" w:rsidP="006C4C43">
      <w:r>
        <w:rPr>
          <w:noProof/>
          <w:lang w:eastAsia="ru-RU"/>
        </w:rPr>
        <w:drawing>
          <wp:inline distT="0" distB="0" distL="0" distR="0">
            <wp:extent cx="5934075" cy="35718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43" w:rsidRDefault="006C4C43" w:rsidP="006C4C43">
      <w:pPr>
        <w:jc w:val="center"/>
        <w:rPr>
          <w:b/>
        </w:rPr>
      </w:pPr>
      <w:bookmarkStart w:id="111" w:name="bookmark58"/>
      <w:r>
        <w:rPr>
          <w:b/>
        </w:rPr>
        <w:t>Рисунок 8 - Сеть RS-485</w:t>
      </w:r>
      <w:bookmarkEnd w:id="111"/>
    </w:p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Default="006C4C43" w:rsidP="004F172D"/>
    <w:p w:rsidR="006C4C43" w:rsidRPr="006C4C43" w:rsidRDefault="006C4C43" w:rsidP="006C4C43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607"/>
        </w:tabs>
        <w:spacing w:after="0" w:line="320" w:lineRule="exact"/>
        <w:rPr>
          <w:rStyle w:val="ae"/>
        </w:rPr>
      </w:pPr>
      <w:bookmarkStart w:id="112" w:name="bookmark62"/>
      <w:bookmarkStart w:id="113" w:name="bookmark61"/>
      <w:bookmarkStart w:id="114" w:name="_Toc256000026"/>
      <w:bookmarkStart w:id="115" w:name="_Toc29909417"/>
      <w:r w:rsidRPr="006C4C43">
        <w:rPr>
          <w:rStyle w:val="ae"/>
        </w:rPr>
        <w:lastRenderedPageBreak/>
        <w:t>Эксплуатация</w:t>
      </w:r>
      <w:bookmarkEnd w:id="112"/>
      <w:bookmarkEnd w:id="113"/>
      <w:bookmarkEnd w:id="114"/>
      <w:bookmarkEnd w:id="115"/>
    </w:p>
    <w:p w:rsidR="006C4C43" w:rsidRDefault="006C4C43" w:rsidP="006C4C43">
      <w:pPr>
        <w:pStyle w:val="23"/>
        <w:shd w:val="clear" w:color="auto" w:fill="auto"/>
        <w:spacing w:before="0" w:after="136" w:line="293" w:lineRule="exact"/>
        <w:ind w:firstLine="0"/>
        <w:jc w:val="left"/>
      </w:pPr>
      <w:proofErr w:type="gramStart"/>
      <w:r>
        <w:t>FlameSpec-IR3-HD представляет собой детектор пламени с тройным ИК-излучением, который включает в себя встроенный модуль видеокамеры высокого разрешения.</w:t>
      </w:r>
      <w:proofErr w:type="gramEnd"/>
      <w:r>
        <w:t xml:space="preserve"> </w:t>
      </w:r>
      <w:proofErr w:type="spellStart"/>
      <w:r>
        <w:t>Видеомодуль</w:t>
      </w:r>
      <w:proofErr w:type="spellEnd"/>
      <w:r>
        <w:t xml:space="preserve"> автоматически записывает видео тревожных событий и может транслировать живое видео зоны обнаружения на экран в диспетчерской.</w:t>
      </w:r>
    </w:p>
    <w:p w:rsidR="006C4C43" w:rsidRDefault="006C4C43" w:rsidP="006C4C43">
      <w:pPr>
        <w:pStyle w:val="23"/>
        <w:shd w:val="clear" w:color="auto" w:fill="auto"/>
        <w:spacing w:before="0" w:after="171" w:line="274" w:lineRule="exact"/>
        <w:ind w:firstLine="0"/>
        <w:jc w:val="left"/>
      </w:pPr>
      <w:r>
        <w:t xml:space="preserve">Детектор готов к обнаружению пожара примерно через 30 секунд после включения. В течение этого времени запуска светодиод мигает </w:t>
      </w:r>
      <w:proofErr w:type="gramStart"/>
      <w:r>
        <w:t>желтым</w:t>
      </w:r>
      <w:proofErr w:type="gramEnd"/>
      <w:r>
        <w:t xml:space="preserve">. Если запуск выполнен успешно, светодиодный индикатор загорается зеленым, 0-20 мА указывает на 4 мА, и реле неисправности замыкается. </w:t>
      </w:r>
      <w:proofErr w:type="spellStart"/>
      <w:r>
        <w:t>Видеомодуль</w:t>
      </w:r>
      <w:proofErr w:type="spellEnd"/>
      <w:r>
        <w:t xml:space="preserve"> начинает работать примерно через 2 минуты после включения.</w:t>
      </w:r>
    </w:p>
    <w:p w:rsidR="006C4C43" w:rsidRDefault="006C4C43" w:rsidP="006C4C43">
      <w:pPr>
        <w:pStyle w:val="23"/>
        <w:shd w:val="clear" w:color="auto" w:fill="auto"/>
        <w:spacing w:before="0" w:after="174" w:line="210" w:lineRule="exact"/>
        <w:ind w:firstLine="0"/>
        <w:jc w:val="left"/>
      </w:pPr>
      <w:r>
        <w:t xml:space="preserve">Настройки конфигурации детектора можно изменить, как описано в разделе </w:t>
      </w:r>
      <w:r w:rsidR="00524B18">
        <w:t>3.</w:t>
      </w:r>
    </w:p>
    <w:p w:rsidR="006C4C43" w:rsidRDefault="006C4C43" w:rsidP="006C4C43">
      <w:pPr>
        <w:pStyle w:val="23"/>
        <w:shd w:val="clear" w:color="auto" w:fill="auto"/>
        <w:spacing w:before="0" w:after="771" w:line="210" w:lineRule="exact"/>
        <w:ind w:firstLine="0"/>
        <w:jc w:val="left"/>
      </w:pPr>
      <w:r>
        <w:t>Чтобы перезапустить детектор, выключите, а затем включите питание.</w:t>
      </w:r>
    </w:p>
    <w:p w:rsidR="006C4C43" w:rsidRPr="006C4C43" w:rsidRDefault="006C4C43" w:rsidP="006C4C4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16" w:name="bookmark64"/>
      <w:bookmarkStart w:id="117" w:name="bookmark63"/>
      <w:bookmarkStart w:id="118" w:name="_Toc256000027"/>
      <w:r>
        <w:rPr>
          <w:rStyle w:val="ad"/>
          <w:b/>
        </w:rPr>
        <w:t xml:space="preserve"> </w:t>
      </w:r>
      <w:bookmarkStart w:id="119" w:name="_Toc29909418"/>
      <w:r w:rsidRPr="006C4C43">
        <w:rPr>
          <w:rStyle w:val="ad"/>
          <w:b/>
        </w:rPr>
        <w:t>Выходные сигналы</w:t>
      </w:r>
      <w:bookmarkEnd w:id="116"/>
      <w:bookmarkEnd w:id="117"/>
      <w:bookmarkEnd w:id="118"/>
      <w:bookmarkEnd w:id="119"/>
    </w:p>
    <w:p w:rsidR="006C4C43" w:rsidRDefault="006C4C43" w:rsidP="006C4C43">
      <w:pPr>
        <w:pStyle w:val="23"/>
        <w:shd w:val="clear" w:color="auto" w:fill="auto"/>
        <w:spacing w:before="0" w:after="123" w:line="210" w:lineRule="exact"/>
        <w:ind w:firstLine="0"/>
        <w:jc w:val="both"/>
      </w:pPr>
      <w:r>
        <w:t>Детектор имеет следующие выходные сигналы:</w:t>
      </w:r>
    </w:p>
    <w:p w:rsidR="006C4C43" w:rsidRDefault="006C4C43" w:rsidP="006C4C43">
      <w:pPr>
        <w:pStyle w:val="23"/>
        <w:numPr>
          <w:ilvl w:val="0"/>
          <w:numId w:val="18"/>
        </w:numPr>
        <w:shd w:val="clear" w:color="auto" w:fill="auto"/>
        <w:tabs>
          <w:tab w:val="left" w:pos="1472"/>
        </w:tabs>
        <w:spacing w:before="0" w:after="0" w:line="274" w:lineRule="exact"/>
        <w:ind w:left="1120"/>
        <w:jc w:val="both"/>
        <w:rPr>
          <w:lang w:val="en-US"/>
        </w:rPr>
      </w:pPr>
      <w:r>
        <w:t xml:space="preserve">Токовый выход (0-20 мА) </w:t>
      </w:r>
    </w:p>
    <w:p w:rsidR="006C4C43" w:rsidRDefault="006C4C43" w:rsidP="006C4C43">
      <w:pPr>
        <w:pStyle w:val="23"/>
        <w:numPr>
          <w:ilvl w:val="0"/>
          <w:numId w:val="18"/>
        </w:numPr>
        <w:shd w:val="clear" w:color="auto" w:fill="auto"/>
        <w:tabs>
          <w:tab w:val="left" w:pos="1472"/>
        </w:tabs>
        <w:spacing w:before="0" w:after="0" w:line="274" w:lineRule="exact"/>
        <w:ind w:left="1120"/>
        <w:jc w:val="both"/>
      </w:pPr>
      <w:r>
        <w:t>Реле (Неисправность и Тревога)</w:t>
      </w:r>
    </w:p>
    <w:p w:rsidR="006C4C43" w:rsidRDefault="006C4C43" w:rsidP="006C4C43">
      <w:pPr>
        <w:pStyle w:val="23"/>
        <w:numPr>
          <w:ilvl w:val="0"/>
          <w:numId w:val="18"/>
        </w:numPr>
        <w:shd w:val="clear" w:color="auto" w:fill="auto"/>
        <w:tabs>
          <w:tab w:val="left" w:pos="1472"/>
        </w:tabs>
        <w:spacing w:before="0" w:after="0" w:line="274" w:lineRule="exact"/>
        <w:ind w:left="1120"/>
        <w:jc w:val="both"/>
      </w:pPr>
      <w:r>
        <w:t>RS-485</w:t>
      </w:r>
    </w:p>
    <w:p w:rsidR="006C4C43" w:rsidRDefault="006C4C43" w:rsidP="006C4C43">
      <w:pPr>
        <w:pStyle w:val="23"/>
        <w:numPr>
          <w:ilvl w:val="0"/>
          <w:numId w:val="18"/>
        </w:numPr>
        <w:shd w:val="clear" w:color="auto" w:fill="auto"/>
        <w:tabs>
          <w:tab w:val="left" w:pos="1472"/>
        </w:tabs>
        <w:spacing w:before="0" w:after="365" w:line="274" w:lineRule="exact"/>
        <w:ind w:left="1120"/>
        <w:jc w:val="both"/>
      </w:pPr>
      <w:r>
        <w:t>Трехцветный светодиод</w:t>
      </w:r>
    </w:p>
    <w:p w:rsidR="006C4C43" w:rsidRPr="00524B18" w:rsidRDefault="006C4C43" w:rsidP="006C4C43">
      <w:pPr>
        <w:pStyle w:val="af2"/>
        <w:framePr w:w="9432" w:wrap="notBeside" w:vAnchor="text" w:hAnchor="text" w:xAlign="center" w:y="1"/>
        <w:shd w:val="clear" w:color="auto" w:fill="auto"/>
        <w:spacing w:line="210" w:lineRule="exact"/>
        <w:rPr>
          <w:b w:val="0"/>
          <w:sz w:val="20"/>
          <w:szCs w:val="20"/>
        </w:rPr>
      </w:pPr>
      <w:proofErr w:type="spellStart"/>
      <w:r w:rsidRPr="00524B18">
        <w:rPr>
          <w:rStyle w:val="100"/>
          <w:b/>
          <w:sz w:val="20"/>
          <w:szCs w:val="20"/>
        </w:rPr>
        <w:t>Т</w:t>
      </w:r>
      <w:r w:rsidRPr="00524B18">
        <w:rPr>
          <w:rStyle w:val="af3"/>
          <w:b/>
          <w:sz w:val="20"/>
          <w:szCs w:val="20"/>
        </w:rPr>
        <w:t>аблица</w:t>
      </w:r>
      <w:proofErr w:type="spellEnd"/>
      <w:r w:rsidRPr="00524B18">
        <w:rPr>
          <w:rStyle w:val="af3"/>
          <w:b/>
          <w:sz w:val="20"/>
          <w:szCs w:val="20"/>
        </w:rPr>
        <w:t xml:space="preserve"> </w:t>
      </w:r>
      <w:r w:rsidRPr="00524B18">
        <w:rPr>
          <w:rStyle w:val="100"/>
          <w:b/>
          <w:sz w:val="20"/>
          <w:szCs w:val="20"/>
        </w:rPr>
        <w:t xml:space="preserve">4: </w:t>
      </w:r>
      <w:proofErr w:type="spellStart"/>
      <w:r w:rsidRPr="00524B18">
        <w:rPr>
          <w:rStyle w:val="100"/>
          <w:b/>
          <w:sz w:val="20"/>
          <w:szCs w:val="20"/>
        </w:rPr>
        <w:t>В</w:t>
      </w:r>
      <w:r w:rsidRPr="00524B18">
        <w:rPr>
          <w:rStyle w:val="af3"/>
          <w:b/>
          <w:sz w:val="20"/>
          <w:szCs w:val="20"/>
        </w:rPr>
        <w:t>ыходные</w:t>
      </w:r>
      <w:proofErr w:type="spellEnd"/>
      <w:r w:rsidRPr="00524B18">
        <w:rPr>
          <w:rStyle w:val="af3"/>
          <w:b/>
          <w:sz w:val="20"/>
          <w:szCs w:val="20"/>
        </w:rPr>
        <w:t xml:space="preserve"> </w:t>
      </w:r>
      <w:proofErr w:type="spellStart"/>
      <w:r w:rsidRPr="00524B18">
        <w:rPr>
          <w:rStyle w:val="100"/>
          <w:b/>
          <w:sz w:val="20"/>
          <w:szCs w:val="20"/>
        </w:rPr>
        <w:t>с</w:t>
      </w:r>
      <w:r w:rsidRPr="00524B18">
        <w:rPr>
          <w:rStyle w:val="af3"/>
          <w:b/>
          <w:sz w:val="20"/>
          <w:szCs w:val="20"/>
        </w:rPr>
        <w:t>игналы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1296"/>
        <w:gridCol w:w="1392"/>
        <w:gridCol w:w="1282"/>
        <w:gridCol w:w="1843"/>
        <w:gridCol w:w="1771"/>
      </w:tblGrid>
      <w:tr w:rsidR="006C4C43" w:rsidTr="00524B18">
        <w:trPr>
          <w:trHeight w:hRule="exact" w:val="505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</w:tcPr>
          <w:p w:rsidR="006C4C43" w:rsidRDefault="006C4C43">
            <w:pPr>
              <w:framePr w:w="9432" w:wrap="notBeside" w:vAnchor="text" w:hAnchor="text" w:xAlign="center" w:y="1"/>
              <w:widowControl w:val="0"/>
              <w:rPr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:rsidR="006C4C43" w:rsidRDefault="006C4C43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Запуск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:rsidR="006C4C43" w:rsidRDefault="006C4C43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Неисправность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:rsidR="006C4C43" w:rsidRDefault="006C4C43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left="160" w:firstLine="0"/>
              <w:jc w:val="left"/>
              <w:rPr>
                <w:lang w:val="en-US" w:bidi="en-US"/>
              </w:rPr>
            </w:pPr>
            <w:r>
              <w:t>Грязное окно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:rsidR="006C4C43" w:rsidRDefault="006C4C43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Нормально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C4C43" w:rsidRDefault="006C4C43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Пожарная тревога</w:t>
            </w:r>
          </w:p>
        </w:tc>
      </w:tr>
      <w:tr w:rsidR="006C4C43" w:rsidTr="00524B18">
        <w:trPr>
          <w:trHeight w:hRule="exact" w:val="365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bookmarkStart w:id="120" w:name="bookmark65"/>
            <w:r>
              <w:rPr>
                <w:rStyle w:val="211"/>
              </w:rPr>
              <w:t xml:space="preserve">0 - 20 </w:t>
            </w:r>
            <w:proofErr w:type="spellStart"/>
            <w:r>
              <w:rPr>
                <w:rStyle w:val="211"/>
              </w:rPr>
              <w:t>мА</w:t>
            </w:r>
            <w:bookmarkEnd w:id="120"/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1мА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1мА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2мА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4мА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 xml:space="preserve">20 </w:t>
            </w:r>
            <w:proofErr w:type="spellStart"/>
            <w:r>
              <w:rPr>
                <w:rStyle w:val="211"/>
              </w:rPr>
              <w:t>мА</w:t>
            </w:r>
            <w:proofErr w:type="spellEnd"/>
          </w:p>
        </w:tc>
      </w:tr>
      <w:tr w:rsidR="006C4C43" w:rsidTr="00524B18">
        <w:trPr>
          <w:trHeight w:hRule="exact" w:val="759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left="200"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Реле</w:t>
            </w:r>
            <w:proofErr w:type="spellEnd"/>
            <w:r>
              <w:rPr>
                <w:rStyle w:val="211"/>
              </w:rPr>
              <w:t xml:space="preserve"> </w:t>
            </w:r>
            <w:proofErr w:type="spellStart"/>
            <w:r>
              <w:rPr>
                <w:rStyle w:val="211"/>
              </w:rPr>
              <w:t>неисправности</w:t>
            </w:r>
            <w:proofErr w:type="spellEnd"/>
            <w:r>
              <w:rPr>
                <w:rStyle w:val="211"/>
              </w:rPr>
              <w:t xml:space="preserve"> (НЕТ)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Открыто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Открыто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Открыто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Закрыто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Закрыто</w:t>
            </w:r>
            <w:proofErr w:type="spellEnd"/>
          </w:p>
        </w:tc>
      </w:tr>
      <w:tr w:rsidR="006C4C43" w:rsidTr="00524B18">
        <w:trPr>
          <w:trHeight w:hRule="exact" w:val="568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left="200"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Реле</w:t>
            </w:r>
            <w:proofErr w:type="spellEnd"/>
            <w:r>
              <w:rPr>
                <w:rStyle w:val="211"/>
              </w:rPr>
              <w:t xml:space="preserve"> </w:t>
            </w:r>
            <w:proofErr w:type="spellStart"/>
            <w:r>
              <w:rPr>
                <w:rStyle w:val="211"/>
              </w:rPr>
              <w:t>тревоги</w:t>
            </w:r>
            <w:proofErr w:type="spellEnd"/>
            <w:r>
              <w:rPr>
                <w:rStyle w:val="211"/>
              </w:rPr>
              <w:t xml:space="preserve"> (НЕТ)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Открыто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Открыто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Открыто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Открыто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Закрыто</w:t>
            </w:r>
            <w:proofErr w:type="spellEnd"/>
          </w:p>
        </w:tc>
      </w:tr>
      <w:tr w:rsidR="006C4C43" w:rsidTr="00524B18">
        <w:trPr>
          <w:trHeight w:hRule="exact" w:val="638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rPr>
                <w:rStyle w:val="211"/>
              </w:rPr>
              <w:t>СВЕТОДИОД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</w:pPr>
            <w:r>
              <w:t>Мигание</w:t>
            </w:r>
          </w:p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60" w:after="0" w:line="210" w:lineRule="exact"/>
              <w:ind w:firstLine="0"/>
              <w:rPr>
                <w:lang w:val="en-US" w:bidi="en-US"/>
              </w:rPr>
            </w:pPr>
            <w:r>
              <w:t>Желтый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</w:pPr>
            <w:r>
              <w:t>Мигание</w:t>
            </w:r>
          </w:p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60" w:after="0" w:line="210" w:lineRule="exact"/>
              <w:ind w:firstLine="0"/>
              <w:rPr>
                <w:lang w:val="en-US" w:bidi="en-US"/>
              </w:rPr>
            </w:pPr>
            <w:r>
              <w:t>Желтый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4B18" w:rsidRDefault="00524B18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</w:pPr>
          </w:p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Желтый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4B18" w:rsidRDefault="00524B18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rStyle w:val="211"/>
                <w:lang w:val="ru-RU"/>
              </w:rPr>
            </w:pPr>
          </w:p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Зеленый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4B18" w:rsidRDefault="00524B18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rStyle w:val="211"/>
                <w:lang w:val="ru-RU"/>
              </w:rPr>
            </w:pPr>
          </w:p>
          <w:p w:rsidR="006C4C43" w:rsidRDefault="006C4C43" w:rsidP="00524B18">
            <w:pPr>
              <w:pStyle w:val="23"/>
              <w:framePr w:w="9432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Красный</w:t>
            </w:r>
            <w:proofErr w:type="spellEnd"/>
          </w:p>
        </w:tc>
      </w:tr>
    </w:tbl>
    <w:p w:rsidR="006C4C43" w:rsidRDefault="006C4C43" w:rsidP="006C4C43">
      <w:pPr>
        <w:framePr w:w="9432" w:wrap="notBeside" w:vAnchor="text" w:hAnchor="text" w:xAlign="center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6C4C43" w:rsidRDefault="006C4C43" w:rsidP="006C4C43">
      <w:pPr>
        <w:rPr>
          <w:rFonts w:hint="eastAsia"/>
          <w:sz w:val="2"/>
          <w:szCs w:val="2"/>
        </w:rPr>
      </w:pPr>
    </w:p>
    <w:p w:rsidR="006C4C43" w:rsidRDefault="006C4C43" w:rsidP="00524B18"/>
    <w:p w:rsidR="00524B18" w:rsidRDefault="00524B18" w:rsidP="00524B18"/>
    <w:p w:rsidR="00524B18" w:rsidRDefault="00524B18" w:rsidP="00524B18"/>
    <w:p w:rsidR="00524B18" w:rsidRDefault="00524B18" w:rsidP="00524B18"/>
    <w:p w:rsidR="00524B18" w:rsidRDefault="00524B18" w:rsidP="00524B18"/>
    <w:p w:rsidR="00524B18" w:rsidRDefault="00524B18" w:rsidP="00524B18"/>
    <w:p w:rsidR="00524B18" w:rsidRDefault="00524B18" w:rsidP="00524B18"/>
    <w:p w:rsidR="00524B18" w:rsidRDefault="00524B18" w:rsidP="00524B18"/>
    <w:p w:rsidR="00524B18" w:rsidRPr="00524B18" w:rsidRDefault="00524B18" w:rsidP="00524B18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21" w:name="bookmark67"/>
      <w:bookmarkStart w:id="122" w:name="bookmark66"/>
      <w:bookmarkStart w:id="123" w:name="_Toc256000028"/>
      <w:r>
        <w:rPr>
          <w:rStyle w:val="ad"/>
          <w:b/>
        </w:rPr>
        <w:lastRenderedPageBreak/>
        <w:t xml:space="preserve"> </w:t>
      </w:r>
      <w:bookmarkStart w:id="124" w:name="_Toc29909419"/>
      <w:r w:rsidRPr="00524B18">
        <w:rPr>
          <w:rStyle w:val="ad"/>
          <w:b/>
        </w:rPr>
        <w:t>Тестирование</w:t>
      </w:r>
      <w:bookmarkEnd w:id="121"/>
      <w:bookmarkEnd w:id="122"/>
      <w:bookmarkEnd w:id="123"/>
      <w:bookmarkEnd w:id="124"/>
    </w:p>
    <w:p w:rsidR="00524B18" w:rsidRDefault="00524B18" w:rsidP="0019506D">
      <w:r>
        <w:t xml:space="preserve">Детектор имеет встроенный тест (BIT), чтобы обеспечить правильную работу и убедиться, что окно не загрязнено. Процесс BIT запускается автоматически при запуске и периодически во время работы детектора. </w:t>
      </w:r>
      <w:proofErr w:type="gramStart"/>
      <w:r>
        <w:t xml:space="preserve">BIT также может быть инициирован вручную путем короткого замыкания клеммы «Ручной BIT» и клеммы «24 В постоянного тока (-)» на </w:t>
      </w:r>
      <w:r w:rsidRPr="004A0579">
        <w:t xml:space="preserve">одну секунду (см. </w:t>
      </w:r>
      <w:hyperlink r:id="rId43" w:anchor="bookmark52" w:tooltip="Current Document" w:history="1">
        <w:r w:rsidRPr="0019506D">
          <w:t>Таблицу 3)</w:t>
        </w:r>
      </w:hyperlink>
      <w:r w:rsidRPr="004A0579">
        <w:t xml:space="preserve"> или с помощью </w:t>
      </w:r>
      <w:r>
        <w:t>программного обеспечения коммуникатора FGD (подключенного через RS-485).</w:t>
      </w:r>
      <w:proofErr w:type="gramEnd"/>
    </w:p>
    <w:p w:rsidR="00524B18" w:rsidRDefault="00524B18" w:rsidP="0019506D">
      <w:r>
        <w:t>В случае неисправности «грязное окно» детектор может по-прежнему обнаруживать пламя, но с меньшей чувствительностью.</w:t>
      </w:r>
    </w:p>
    <w:p w:rsidR="0019506D" w:rsidRDefault="00524B18" w:rsidP="0019506D">
      <w:r>
        <w:t xml:space="preserve">Когда включена функция </w:t>
      </w:r>
      <w:hyperlink r:id="rId44" w:anchor="bookmark45" w:tooltip="Current Document" w:history="1">
        <w:r w:rsidRPr="0019506D">
          <w:t>«Ручной  BIT - Проверка выхода тревоги»</w:t>
        </w:r>
      </w:hyperlink>
      <w:r w:rsidRPr="004A0579">
        <w:t xml:space="preserve"> (см. </w:t>
      </w:r>
      <w:hyperlink r:id="rId45" w:anchor="bookmark45" w:tooltip="Current Document" w:history="1">
        <w:r w:rsidRPr="0019506D">
          <w:t>Раздел 3.8</w:t>
        </w:r>
      </w:hyperlink>
      <w:r w:rsidRPr="004A0579">
        <w:t xml:space="preserve">), </w:t>
      </w:r>
      <w:r>
        <w:t>успешный ручной  BIT активирует следующие выходные сигналы тревоги на несколько секунд:</w:t>
      </w:r>
    </w:p>
    <w:p w:rsidR="0019506D" w:rsidRPr="00524B18" w:rsidRDefault="0019506D" w:rsidP="0019506D"/>
    <w:p w:rsidR="00524B18" w:rsidRDefault="00524B18" w:rsidP="00524B18">
      <w:pPr>
        <w:pStyle w:val="23"/>
        <w:numPr>
          <w:ilvl w:val="0"/>
          <w:numId w:val="19"/>
        </w:numPr>
        <w:shd w:val="clear" w:color="auto" w:fill="auto"/>
        <w:tabs>
          <w:tab w:val="left" w:pos="1130"/>
        </w:tabs>
        <w:spacing w:before="0" w:after="0" w:line="288" w:lineRule="exact"/>
        <w:ind w:left="780"/>
        <w:jc w:val="both"/>
      </w:pPr>
      <w:r>
        <w:t>Светодиод в передней части детектора станет красным</w:t>
      </w:r>
    </w:p>
    <w:p w:rsidR="00524B18" w:rsidRDefault="00524B18" w:rsidP="00524B18">
      <w:pPr>
        <w:pStyle w:val="23"/>
        <w:numPr>
          <w:ilvl w:val="0"/>
          <w:numId w:val="19"/>
        </w:numPr>
        <w:shd w:val="clear" w:color="auto" w:fill="auto"/>
        <w:tabs>
          <w:tab w:val="left" w:pos="1130"/>
        </w:tabs>
        <w:spacing w:before="0" w:after="0" w:line="288" w:lineRule="exact"/>
        <w:ind w:left="780"/>
        <w:jc w:val="both"/>
      </w:pPr>
      <w:r>
        <w:t>Токовый выход 0-20 мА будет установлен на 20 мА.</w:t>
      </w:r>
    </w:p>
    <w:p w:rsidR="00524B18" w:rsidRDefault="00524B18" w:rsidP="00524B18">
      <w:pPr>
        <w:pStyle w:val="23"/>
        <w:numPr>
          <w:ilvl w:val="0"/>
          <w:numId w:val="19"/>
        </w:numPr>
        <w:shd w:val="clear" w:color="auto" w:fill="auto"/>
        <w:tabs>
          <w:tab w:val="left" w:pos="1130"/>
        </w:tabs>
        <w:spacing w:before="0" w:after="0" w:line="288" w:lineRule="exact"/>
        <w:ind w:left="780"/>
        <w:jc w:val="both"/>
        <w:rPr>
          <w:lang w:val="en-US"/>
        </w:rPr>
      </w:pPr>
      <w:r>
        <w:t>Реле сигнализации будет закрыто.</w:t>
      </w:r>
    </w:p>
    <w:p w:rsidR="00524B18" w:rsidRDefault="00524B18" w:rsidP="00524B18">
      <w:pPr>
        <w:pStyle w:val="23"/>
        <w:numPr>
          <w:ilvl w:val="0"/>
          <w:numId w:val="19"/>
        </w:numPr>
        <w:shd w:val="clear" w:color="auto" w:fill="auto"/>
        <w:tabs>
          <w:tab w:val="left" w:pos="1130"/>
        </w:tabs>
        <w:spacing w:before="0" w:after="0" w:line="288" w:lineRule="exact"/>
        <w:ind w:left="780"/>
        <w:jc w:val="both"/>
      </w:pPr>
      <w:r>
        <w:t>Видео покажет огонь.</w:t>
      </w:r>
    </w:p>
    <w:p w:rsidR="00524B18" w:rsidRDefault="00524B18" w:rsidP="00524B18">
      <w:pPr>
        <w:pStyle w:val="23"/>
        <w:numPr>
          <w:ilvl w:val="0"/>
          <w:numId w:val="19"/>
        </w:numPr>
        <w:shd w:val="clear" w:color="auto" w:fill="auto"/>
        <w:tabs>
          <w:tab w:val="left" w:pos="1130"/>
        </w:tabs>
        <w:spacing w:before="0" w:after="482" w:line="288" w:lineRule="exact"/>
        <w:ind w:left="780"/>
        <w:jc w:val="both"/>
      </w:pPr>
      <w:r>
        <w:t>Запись видео будет активирована.</w:t>
      </w:r>
    </w:p>
    <w:p w:rsidR="00524B18" w:rsidRDefault="00524B18" w:rsidP="00524B18">
      <w:pPr>
        <w:pStyle w:val="80"/>
        <w:shd w:val="clear" w:color="auto" w:fill="auto"/>
        <w:spacing w:after="123" w:line="210" w:lineRule="exact"/>
      </w:pPr>
      <w:r>
        <w:rPr>
          <w:noProof/>
          <w:lang w:eastAsia="ru-RU"/>
        </w:rPr>
        <w:drawing>
          <wp:anchor distT="981710" distB="0" distL="63500" distR="63500" simplePos="0" relativeHeight="251661312" behindDoc="1" locked="0" layoutInCell="1" allowOverlap="1">
            <wp:simplePos x="0" y="0"/>
            <wp:positionH relativeFrom="margin">
              <wp:posOffset>18415</wp:posOffset>
            </wp:positionH>
            <wp:positionV relativeFrom="paragraph">
              <wp:posOffset>-247015</wp:posOffset>
            </wp:positionV>
            <wp:extent cx="402590" cy="335280"/>
            <wp:effectExtent l="0" t="0" r="0" b="7620"/>
            <wp:wrapSquare wrapText="right"/>
            <wp:docPr id="19" name="Рисунок 19" descr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image2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ПРЕДУПРЕЖДЕНИЕ</w:t>
      </w:r>
    </w:p>
    <w:p w:rsidR="00524B18" w:rsidRDefault="00524B18" w:rsidP="00524B18">
      <w:pPr>
        <w:pStyle w:val="80"/>
        <w:shd w:val="clear" w:color="auto" w:fill="auto"/>
        <w:spacing w:after="235" w:line="274" w:lineRule="exact"/>
        <w:jc w:val="left"/>
      </w:pPr>
      <w:r>
        <w:t>Убедитесь, что все действия по пожаротушению или аварийные сигналы, подключенные к детектору, отключены, когда инициируется ручной BIT и активируется «Ручной BIT - тест аварийно</w:t>
      </w:r>
      <w:r w:rsidR="00496DF1">
        <w:t xml:space="preserve">го выхода», так как ручной  BIT </w:t>
      </w:r>
      <w:r>
        <w:t xml:space="preserve"> установит клемму 0-20 мА на 20 мА и закроет реле тревоги.</w:t>
      </w:r>
    </w:p>
    <w:p w:rsidR="00524B18" w:rsidRPr="00524B18" w:rsidRDefault="00524B18" w:rsidP="00524B18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25" w:name="bookmark69"/>
      <w:bookmarkStart w:id="126" w:name="bookmark68"/>
      <w:bookmarkStart w:id="127" w:name="_Toc256000029"/>
      <w:r>
        <w:rPr>
          <w:rStyle w:val="ad"/>
          <w:b/>
        </w:rPr>
        <w:t xml:space="preserve"> </w:t>
      </w:r>
      <w:bookmarkStart w:id="128" w:name="_Toc29909420"/>
      <w:r w:rsidRPr="00524B18">
        <w:rPr>
          <w:rStyle w:val="ad"/>
          <w:b/>
        </w:rPr>
        <w:t>Техническое обслуживание</w:t>
      </w:r>
      <w:bookmarkEnd w:id="125"/>
      <w:bookmarkEnd w:id="126"/>
      <w:bookmarkEnd w:id="127"/>
      <w:bookmarkEnd w:id="128"/>
    </w:p>
    <w:p w:rsidR="00524B18" w:rsidRDefault="00524B18" w:rsidP="00524B18">
      <w:pPr>
        <w:pStyle w:val="23"/>
        <w:shd w:val="clear" w:color="auto" w:fill="auto"/>
        <w:spacing w:before="0" w:after="475" w:line="278" w:lineRule="exact"/>
        <w:ind w:firstLine="0"/>
        <w:jc w:val="both"/>
      </w:pPr>
      <w:r>
        <w:t>После включения детектор должен работать без технического обслуживания, за исключением очистки оптического окна и ежегодных эксплуатационных испытаний по обнаружению пожара.</w:t>
      </w:r>
    </w:p>
    <w:p w:rsidR="00524B18" w:rsidRDefault="00524B18" w:rsidP="00524B18">
      <w:pPr>
        <w:pStyle w:val="23"/>
        <w:shd w:val="clear" w:color="auto" w:fill="auto"/>
        <w:spacing w:before="0" w:after="119" w:line="210" w:lineRule="exact"/>
        <w:ind w:firstLine="0"/>
        <w:jc w:val="both"/>
      </w:pPr>
      <w:r>
        <w:rPr>
          <w:noProof/>
          <w:lang w:eastAsia="ru-RU"/>
        </w:rPr>
        <w:drawing>
          <wp:anchor distT="0" distB="0" distL="63500" distR="63500" simplePos="0" relativeHeight="251662336" behindDoc="1" locked="0" layoutInCell="1" allowOverlap="1">
            <wp:simplePos x="0" y="0"/>
            <wp:positionH relativeFrom="margin">
              <wp:posOffset>18415</wp:posOffset>
            </wp:positionH>
            <wp:positionV relativeFrom="paragraph">
              <wp:posOffset>-243840</wp:posOffset>
            </wp:positionV>
            <wp:extent cx="402590" cy="328930"/>
            <wp:effectExtent l="0" t="0" r="0" b="0"/>
            <wp:wrapSquare wrapText="right"/>
            <wp:docPr id="18" name="Рисунок 18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image2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ПРЕДУПРЕЖДЕНИЕ</w:t>
      </w:r>
    </w:p>
    <w:p w:rsidR="00524B18" w:rsidRDefault="00524B18" w:rsidP="00524B18">
      <w:pPr>
        <w:pStyle w:val="80"/>
        <w:shd w:val="clear" w:color="auto" w:fill="auto"/>
        <w:spacing w:after="175" w:line="278" w:lineRule="exact"/>
        <w:jc w:val="left"/>
      </w:pPr>
      <w:r>
        <w:t xml:space="preserve">Модуль датчика в передней половине детектора не содержит обслуживаемых компонентов и никогда не должен открываться. </w:t>
      </w:r>
      <w:proofErr w:type="spellStart"/>
      <w:r>
        <w:t>Клеммная</w:t>
      </w:r>
      <w:proofErr w:type="spellEnd"/>
      <w:r>
        <w:t xml:space="preserve"> коробка сзади является единственной частью корпуса, которую может открывать пользователь.</w:t>
      </w:r>
    </w:p>
    <w:p w:rsidR="00524B18" w:rsidRDefault="00524B18" w:rsidP="00524B18">
      <w:pPr>
        <w:pStyle w:val="80"/>
        <w:shd w:val="clear" w:color="auto" w:fill="auto"/>
        <w:spacing w:after="626" w:line="210" w:lineRule="exact"/>
      </w:pPr>
      <w:r>
        <w:t>Любое нарушение этих инструкций приведет к аннулированию гарантии.</w:t>
      </w:r>
    </w:p>
    <w:p w:rsidR="00524B18" w:rsidRDefault="00524B18" w:rsidP="00524B18">
      <w:pPr>
        <w:pStyle w:val="80"/>
        <w:shd w:val="clear" w:color="auto" w:fill="auto"/>
        <w:spacing w:after="626" w:line="210" w:lineRule="exact"/>
      </w:pPr>
    </w:p>
    <w:p w:rsidR="004A0579" w:rsidRDefault="004A0579" w:rsidP="00524B18">
      <w:pPr>
        <w:pStyle w:val="80"/>
        <w:shd w:val="clear" w:color="auto" w:fill="auto"/>
        <w:spacing w:after="626" w:line="210" w:lineRule="exact"/>
      </w:pPr>
    </w:p>
    <w:p w:rsidR="0019506D" w:rsidRDefault="0019506D" w:rsidP="00524B18">
      <w:pPr>
        <w:pStyle w:val="80"/>
        <w:shd w:val="clear" w:color="auto" w:fill="auto"/>
        <w:spacing w:after="626" w:line="210" w:lineRule="exact"/>
      </w:pPr>
    </w:p>
    <w:p w:rsidR="00524B18" w:rsidRDefault="00524B18" w:rsidP="00524B18">
      <w:pPr>
        <w:pStyle w:val="90"/>
        <w:numPr>
          <w:ilvl w:val="2"/>
          <w:numId w:val="19"/>
        </w:numPr>
        <w:shd w:val="clear" w:color="auto" w:fill="auto"/>
        <w:tabs>
          <w:tab w:val="left" w:pos="660"/>
        </w:tabs>
        <w:spacing w:before="0" w:after="0" w:line="269" w:lineRule="exact"/>
        <w:jc w:val="both"/>
        <w:rPr>
          <w:lang w:val="en-US"/>
        </w:rPr>
      </w:pPr>
      <w:r>
        <w:lastRenderedPageBreak/>
        <w:t>Процедура очистки</w:t>
      </w:r>
    </w:p>
    <w:p w:rsidR="004A0579" w:rsidRDefault="00524B18" w:rsidP="00524B18">
      <w:pPr>
        <w:pStyle w:val="23"/>
        <w:shd w:val="clear" w:color="auto" w:fill="auto"/>
        <w:spacing w:before="0" w:after="0" w:line="269" w:lineRule="exact"/>
        <w:ind w:firstLine="0"/>
        <w:jc w:val="both"/>
      </w:pPr>
      <w:r>
        <w:t>Для очистки детектора:</w:t>
      </w:r>
    </w:p>
    <w:p w:rsidR="004A0579" w:rsidRDefault="004A0579" w:rsidP="00524B18">
      <w:pPr>
        <w:pStyle w:val="23"/>
        <w:shd w:val="clear" w:color="auto" w:fill="auto"/>
        <w:spacing w:before="0" w:after="0" w:line="269" w:lineRule="exact"/>
        <w:ind w:firstLine="0"/>
        <w:jc w:val="both"/>
      </w:pPr>
    </w:p>
    <w:p w:rsidR="004A0579" w:rsidRDefault="004A0579" w:rsidP="004A0579"/>
    <w:p w:rsidR="004A0579" w:rsidRDefault="004A0579" w:rsidP="004A0579">
      <w:pPr>
        <w:pStyle w:val="210"/>
        <w:numPr>
          <w:ilvl w:val="0"/>
          <w:numId w:val="20"/>
        </w:numPr>
        <w:shd w:val="clear" w:color="auto" w:fill="auto"/>
        <w:tabs>
          <w:tab w:val="left" w:pos="363"/>
        </w:tabs>
        <w:spacing w:before="0" w:line="278" w:lineRule="exact"/>
        <w:ind w:left="380" w:hanging="380"/>
        <w:jc w:val="left"/>
        <w:rPr>
          <w:lang w:val="ru-RU"/>
        </w:rPr>
      </w:pPr>
      <w:r>
        <w:rPr>
          <w:lang w:val="ru-RU"/>
        </w:rPr>
        <w:t xml:space="preserve">Отключите питание устройства и </w:t>
      </w:r>
      <w:proofErr w:type="gramStart"/>
      <w:r>
        <w:rPr>
          <w:lang w:val="ru-RU"/>
        </w:rPr>
        <w:t>отключите</w:t>
      </w:r>
      <w:proofErr w:type="gramEnd"/>
      <w:r>
        <w:rPr>
          <w:lang w:val="ru-RU"/>
        </w:rPr>
        <w:t xml:space="preserve"> / заблокируйте любое оборудование пожаротушения, которое подключено к устройству.</w:t>
      </w:r>
    </w:p>
    <w:p w:rsidR="004A0579" w:rsidRDefault="004A0579" w:rsidP="004A0579">
      <w:pPr>
        <w:pStyle w:val="210"/>
        <w:numPr>
          <w:ilvl w:val="0"/>
          <w:numId w:val="20"/>
        </w:numPr>
        <w:shd w:val="clear" w:color="auto" w:fill="auto"/>
        <w:tabs>
          <w:tab w:val="left" w:pos="363"/>
        </w:tabs>
        <w:spacing w:before="0" w:line="278" w:lineRule="exact"/>
        <w:ind w:left="380" w:hanging="380"/>
        <w:jc w:val="left"/>
      </w:pPr>
      <w:r>
        <w:rPr>
          <w:lang w:val="ru-RU"/>
        </w:rPr>
        <w:t>Используйте воду и моющее средство для очистки смотрового окна и отражателя детектора. Промойте мягкой тканью, ватным тампоном или салфеткой.</w:t>
      </w:r>
    </w:p>
    <w:p w:rsidR="004A0579" w:rsidRDefault="004A0579" w:rsidP="004A0579">
      <w:pPr>
        <w:pStyle w:val="210"/>
        <w:numPr>
          <w:ilvl w:val="0"/>
          <w:numId w:val="20"/>
        </w:numPr>
        <w:shd w:val="clear" w:color="auto" w:fill="auto"/>
        <w:tabs>
          <w:tab w:val="left" w:pos="363"/>
        </w:tabs>
        <w:spacing w:before="0" w:line="278" w:lineRule="exact"/>
        <w:ind w:left="380" w:hanging="380"/>
        <w:jc w:val="left"/>
        <w:rPr>
          <w:lang w:val="ru-RU"/>
        </w:rPr>
      </w:pPr>
      <w:r>
        <w:rPr>
          <w:lang w:val="ru-RU"/>
        </w:rPr>
        <w:t>В местах скопления пыли, грязи или влаги сначала очистите окно мягкой оптической тканью и моющим средством, а затем промойте чистой мягкой тканью, ватным тампоном или салфеткой.</w:t>
      </w:r>
    </w:p>
    <w:p w:rsidR="00524B18" w:rsidRDefault="00524B18" w:rsidP="00524B18">
      <w:pPr>
        <w:pStyle w:val="23"/>
        <w:shd w:val="clear" w:color="auto" w:fill="auto"/>
        <w:spacing w:before="0" w:after="0" w:line="269" w:lineRule="exact"/>
        <w:ind w:firstLine="0"/>
        <w:jc w:val="both"/>
      </w:pPr>
      <w:r>
        <w:br w:type="page"/>
      </w:r>
    </w:p>
    <w:p w:rsidR="004A0579" w:rsidRDefault="004A0579" w:rsidP="004A0579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r>
        <w:rPr>
          <w:rStyle w:val="ad"/>
          <w:b/>
        </w:rPr>
        <w:lastRenderedPageBreak/>
        <w:t xml:space="preserve"> </w:t>
      </w:r>
      <w:bookmarkStart w:id="129" w:name="_Toc29909421"/>
      <w:r>
        <w:rPr>
          <w:rStyle w:val="ad"/>
          <w:b/>
        </w:rPr>
        <w:t>Устранение неполадок</w:t>
      </w:r>
      <w:bookmarkEnd w:id="129"/>
    </w:p>
    <w:p w:rsidR="00524B18" w:rsidRDefault="004A0579" w:rsidP="004A0579">
      <w:r>
        <w:t>В случае проблем в работе детектора, пожалуйста, обратитесь к следующей таблице, прежде чем обращаться за помощью: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8"/>
        <w:gridCol w:w="2813"/>
        <w:gridCol w:w="3408"/>
      </w:tblGrid>
      <w:tr w:rsidR="004A0579" w:rsidTr="004A0579">
        <w:trPr>
          <w:trHeight w:hRule="exact" w:val="446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Tahoma"/>
              </w:rPr>
              <w:t>Проблема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val="en-US" w:bidi="en-US"/>
              </w:rPr>
            </w:pPr>
            <w:proofErr w:type="spellStart"/>
            <w:r>
              <w:rPr>
                <w:rStyle w:val="2Tahoma"/>
              </w:rPr>
              <w:t>Возможная</w:t>
            </w:r>
            <w:proofErr w:type="spellEnd"/>
            <w:r>
              <w:rPr>
                <w:rStyle w:val="2Tahoma"/>
              </w:rPr>
              <w:t xml:space="preserve"> </w:t>
            </w:r>
            <w:proofErr w:type="spellStart"/>
            <w:r>
              <w:rPr>
                <w:rStyle w:val="2Tahoma"/>
              </w:rPr>
              <w:t>причина</w:t>
            </w:r>
            <w:proofErr w:type="spellEnd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val="en-US" w:bidi="en-US"/>
              </w:rPr>
            </w:pPr>
            <w:proofErr w:type="spellStart"/>
            <w:r>
              <w:rPr>
                <w:rStyle w:val="2Tahoma"/>
              </w:rPr>
              <w:t>Корректирующее</w:t>
            </w:r>
            <w:proofErr w:type="spellEnd"/>
            <w:r>
              <w:rPr>
                <w:rStyle w:val="2Tahoma"/>
              </w:rPr>
              <w:t xml:space="preserve"> </w:t>
            </w:r>
            <w:proofErr w:type="spellStart"/>
            <w:r>
              <w:rPr>
                <w:rStyle w:val="2Tahoma"/>
              </w:rPr>
              <w:t>действия</w:t>
            </w:r>
            <w:proofErr w:type="spellEnd"/>
          </w:p>
        </w:tc>
      </w:tr>
      <w:tr w:rsidR="004A0579" w:rsidTr="004A0579">
        <w:trPr>
          <w:trHeight w:hRule="exact" w:val="1411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rFonts w:hint="eastAsia"/>
              </w:rPr>
            </w:pPr>
            <w:r>
              <w:t>Светодиоды выключены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lang w:bidi="en-US"/>
              </w:rPr>
            </w:pPr>
            <w:r>
              <w:t>Реле неисправности разомкнуто Токовый выход при 0 мА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val="en-US" w:bidi="en-US"/>
              </w:rPr>
            </w:pPr>
            <w:r>
              <w:t>Нет питания для устройства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before="0" w:after="0" w:line="259" w:lineRule="exact"/>
              <w:ind w:left="480" w:hanging="480"/>
              <w:jc w:val="left"/>
            </w:pPr>
            <w:r>
              <w:t>Убедитесь, что к детектору подключено питание</w:t>
            </w:r>
            <w:proofErr w:type="gramStart"/>
            <w:r>
              <w:t xml:space="preserve"> .</w:t>
            </w:r>
            <w:proofErr w:type="gramEnd"/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before="0" w:after="120" w:line="210" w:lineRule="exact"/>
              <w:jc w:val="both"/>
              <w:rPr>
                <w:lang w:val="en-US"/>
              </w:rPr>
            </w:pPr>
            <w:r>
              <w:t>Проверьте полярность питания.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before="120" w:after="0" w:line="210" w:lineRule="exact"/>
              <w:jc w:val="both"/>
              <w:rPr>
                <w:lang w:bidi="en-US"/>
              </w:rPr>
            </w:pPr>
            <w:r>
              <w:t>Проверьте подключение проводки к детектору.</w:t>
            </w:r>
          </w:p>
        </w:tc>
      </w:tr>
      <w:tr w:rsidR="004A0579" w:rsidTr="004A0579">
        <w:trPr>
          <w:trHeight w:hRule="exact" w:val="1559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69" w:lineRule="exact"/>
              <w:ind w:firstLine="0"/>
              <w:jc w:val="left"/>
              <w:rPr>
                <w:lang w:val="en-US" w:bidi="en-US"/>
              </w:rPr>
            </w:pPr>
            <w:r>
              <w:t>Желтый светодиод постоянно открыт от реле неисправности. Токовый выход при 0 мА.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val="en-US" w:bidi="en-US"/>
              </w:rPr>
            </w:pPr>
            <w:r>
              <w:t xml:space="preserve"> Проблемы питания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left"/>
              <w:rPr>
                <w:lang w:val="en-US" w:bidi="en-US"/>
              </w:rPr>
            </w:pPr>
            <w:r>
              <w:t xml:space="preserve">Проверьте напряжение между клеммами «24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постоянного</w:t>
            </w:r>
            <w:proofErr w:type="gramEnd"/>
            <w:r>
              <w:t xml:space="preserve"> тока (+)» и «24 В постоянного тока (-)», чтобы убедиться, что оно находится в допустимом диапазоне (см. Раздел </w:t>
            </w:r>
            <w:hyperlink r:id="rId48" w:anchor="bookmark78" w:tooltip="Current Document" w:history="1">
              <w:r>
                <w:t>6.3)</w:t>
              </w:r>
            </w:hyperlink>
            <w:r>
              <w:t>.</w:t>
            </w:r>
          </w:p>
        </w:tc>
      </w:tr>
      <w:tr w:rsidR="004A0579" w:rsidTr="004A0579">
        <w:trPr>
          <w:trHeight w:hRule="exact" w:val="1409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lang w:bidi="en-US"/>
              </w:rPr>
            </w:pPr>
            <w:r>
              <w:t>Желтый светодиод постоянно открыт при работе от реле неисправности, разомкнутом от 0-20 мА до 2 мА.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val="en-US" w:bidi="en-US"/>
              </w:rPr>
            </w:pPr>
            <w:r>
              <w:t>Сбой BIT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before="0" w:after="120" w:line="210" w:lineRule="exact"/>
              <w:jc w:val="both"/>
            </w:pPr>
            <w:r>
              <w:t>Чистое окно детектора.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65"/>
              </w:tabs>
              <w:spacing w:before="120" w:after="0" w:line="274" w:lineRule="exact"/>
              <w:ind w:left="480" w:hanging="480"/>
              <w:jc w:val="left"/>
              <w:rPr>
                <w:lang w:bidi="en-US"/>
              </w:rPr>
            </w:pPr>
            <w:r>
              <w:t>Перезапустите детектор (выключив и снова включив питание).</w:t>
            </w:r>
          </w:p>
        </w:tc>
      </w:tr>
      <w:tr w:rsidR="004A0579" w:rsidTr="004A0579">
        <w:trPr>
          <w:trHeight w:hRule="exact" w:val="874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Красный светодиод постоянно горит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left"/>
              <w:rPr>
                <w:lang w:bidi="en-US"/>
              </w:rPr>
            </w:pPr>
            <w:r>
              <w:t>Детектор находится в режиме тревоги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78" w:lineRule="exact"/>
              <w:ind w:firstLine="0"/>
              <w:jc w:val="left"/>
              <w:rPr>
                <w:lang w:bidi="en-US"/>
              </w:rPr>
            </w:pPr>
            <w:r>
              <w:t>Перезапустите детектор (выключив и снова включив питание).</w:t>
            </w:r>
          </w:p>
        </w:tc>
      </w:tr>
      <w:tr w:rsidR="004A0579" w:rsidTr="004A0579">
        <w:trPr>
          <w:trHeight w:hRule="exact" w:val="1683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74" w:lineRule="exact"/>
              <w:ind w:firstLine="0"/>
              <w:jc w:val="left"/>
              <w:rPr>
                <w:lang w:bidi="en-US"/>
              </w:rPr>
            </w:pPr>
            <w:r>
              <w:t>Реле тревоги замкнуто, и токовый выход находится на 20 мА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val="en-US" w:bidi="en-US"/>
              </w:rPr>
            </w:pPr>
            <w:r>
              <w:t>Детектор подвергается воздействию пламени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before="0" w:after="120" w:line="210" w:lineRule="exact"/>
              <w:jc w:val="both"/>
            </w:pPr>
            <w:r>
              <w:t>Проверьте причину тревоги.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65"/>
              </w:tabs>
              <w:spacing w:before="120" w:after="0" w:line="274" w:lineRule="exact"/>
              <w:ind w:left="480" w:hanging="480"/>
              <w:jc w:val="left"/>
              <w:rPr>
                <w:lang w:bidi="en-US"/>
              </w:rPr>
            </w:pPr>
            <w:r>
              <w:t>Если вызвано предумышленной продуктивной деятельностью, переместите детектор таким образом, чтобы он не реагировал на нее.</w:t>
            </w:r>
          </w:p>
        </w:tc>
      </w:tr>
      <w:tr w:rsidR="004A0579" w:rsidTr="004A0579">
        <w:trPr>
          <w:trHeight w:hRule="exact" w:val="1692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left"/>
              <w:rPr>
                <w:rFonts w:hint="eastAsia"/>
              </w:rPr>
            </w:pPr>
            <w:r>
              <w:t>Зеленый светодиод постоянно закрыт на реле неисправности.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left"/>
              <w:rPr>
                <w:lang w:val="en-US" w:bidi="en-US"/>
              </w:rPr>
            </w:pPr>
            <w:r>
              <w:t>Нет аналогового видео.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355"/>
              </w:tabs>
              <w:spacing w:before="0" w:after="0" w:line="259" w:lineRule="exact"/>
              <w:ind w:left="480" w:hanging="480"/>
              <w:jc w:val="left"/>
            </w:pPr>
            <w:r>
              <w:t>Аналоговое видео не настроено должным образом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355"/>
              </w:tabs>
              <w:spacing w:before="0" w:after="0" w:line="210" w:lineRule="exact"/>
              <w:jc w:val="both"/>
              <w:rPr>
                <w:lang w:val="en-US" w:bidi="en-US"/>
              </w:rPr>
            </w:pPr>
            <w:r>
              <w:t>Проблема подключения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365"/>
              </w:tabs>
              <w:spacing w:before="0" w:after="0" w:line="254" w:lineRule="exact"/>
              <w:ind w:left="480" w:hanging="480"/>
              <w:jc w:val="left"/>
            </w:pPr>
            <w:r>
              <w:t>Убедитесь, что настройка «Аналоговый видеовыход» настроена на NTSC или PAL (в соответствии с используемой системой видеонаблюдения).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355"/>
              </w:tabs>
              <w:spacing w:before="0" w:after="0" w:line="210" w:lineRule="exact"/>
              <w:jc w:val="both"/>
              <w:rPr>
                <w:lang w:val="en-US" w:bidi="en-US"/>
              </w:rPr>
            </w:pPr>
            <w:r>
              <w:t xml:space="preserve">Проверьте </w:t>
            </w:r>
            <w:proofErr w:type="spellStart"/>
            <w:r>
              <w:t>видепроводку</w:t>
            </w:r>
            <w:proofErr w:type="spellEnd"/>
            <w:r>
              <w:t xml:space="preserve"> и полярность.</w:t>
            </w:r>
          </w:p>
        </w:tc>
      </w:tr>
      <w:tr w:rsidR="004A0579" w:rsidTr="004A0579">
        <w:trPr>
          <w:trHeight w:hRule="exact" w:val="1339"/>
        </w:trPr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left"/>
              <w:rPr>
                <w:rFonts w:hint="eastAsia"/>
              </w:rPr>
            </w:pPr>
            <w:r>
              <w:t>Зеленый светодиод постоянно закрыт на реле неисправности.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left"/>
              <w:rPr>
                <w:lang w:bidi="en-US"/>
              </w:rPr>
            </w:pPr>
            <w:r>
              <w:t xml:space="preserve">Нет цифрового видео (через </w:t>
            </w:r>
            <w:proofErr w:type="spellStart"/>
            <w:r>
              <w:t>Ethernet</w:t>
            </w:r>
            <w:proofErr w:type="spellEnd"/>
            <w:r>
              <w:t>)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both"/>
              <w:rPr>
                <w:lang w:bidi="en-US"/>
              </w:rPr>
            </w:pPr>
            <w:r>
              <w:t>Проблема с проводкой или c программным обеспечением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55"/>
              </w:tabs>
              <w:spacing w:before="0" w:after="120" w:line="210" w:lineRule="exact"/>
              <w:jc w:val="both"/>
            </w:pPr>
            <w:r>
              <w:t>Проверьте проводку и полярность.</w:t>
            </w:r>
          </w:p>
          <w:p w:rsidR="004A0579" w:rsidRDefault="004A0579" w:rsidP="004A0579">
            <w:pPr>
              <w:pStyle w:val="23"/>
              <w:framePr w:w="8669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55"/>
              </w:tabs>
              <w:spacing w:before="120" w:after="0" w:line="210" w:lineRule="exact"/>
              <w:jc w:val="both"/>
              <w:rPr>
                <w:lang w:bidi="en-US"/>
              </w:rPr>
            </w:pPr>
            <w:r>
              <w:t>Проверьте клиентское программное обеспечение ONVIF.</w:t>
            </w:r>
          </w:p>
        </w:tc>
      </w:tr>
    </w:tbl>
    <w:p w:rsidR="004A0579" w:rsidRDefault="004A0579" w:rsidP="004A0579"/>
    <w:p w:rsidR="004A0579" w:rsidRDefault="004A0579" w:rsidP="004A0579"/>
    <w:p w:rsidR="004A0579" w:rsidRDefault="004A0579" w:rsidP="004A0579"/>
    <w:p w:rsidR="004A0579" w:rsidRDefault="004A0579" w:rsidP="004A0579"/>
    <w:p w:rsidR="004A0579" w:rsidRPr="004A0579" w:rsidRDefault="004A0579" w:rsidP="004A0579">
      <w:pPr>
        <w:pStyle w:val="22"/>
        <w:keepNext/>
        <w:keepLines/>
        <w:framePr w:w="8669" w:wrap="notBeside" w:vAnchor="text" w:hAnchor="text" w:xAlign="center" w:y="1"/>
        <w:numPr>
          <w:ilvl w:val="0"/>
          <w:numId w:val="12"/>
        </w:numPr>
        <w:shd w:val="clear" w:color="auto" w:fill="auto"/>
        <w:tabs>
          <w:tab w:val="left" w:pos="607"/>
        </w:tabs>
        <w:spacing w:after="0" w:line="320" w:lineRule="exact"/>
        <w:rPr>
          <w:rStyle w:val="ae"/>
        </w:rPr>
      </w:pPr>
      <w:bookmarkStart w:id="130" w:name="bookmark73"/>
      <w:bookmarkStart w:id="131" w:name="bookmark72"/>
      <w:bookmarkStart w:id="132" w:name="_Toc256000031"/>
      <w:bookmarkStart w:id="133" w:name="_Toc29909422"/>
      <w:r w:rsidRPr="004A0579">
        <w:rPr>
          <w:rStyle w:val="ae"/>
        </w:rPr>
        <w:lastRenderedPageBreak/>
        <w:t>Характеристики</w:t>
      </w:r>
      <w:bookmarkEnd w:id="130"/>
      <w:bookmarkEnd w:id="131"/>
      <w:bookmarkEnd w:id="132"/>
      <w:bookmarkEnd w:id="133"/>
    </w:p>
    <w:p w:rsidR="004A0579" w:rsidRPr="004A0579" w:rsidRDefault="004A0579" w:rsidP="004A0579">
      <w:pPr>
        <w:pStyle w:val="31"/>
        <w:keepNext/>
        <w:keepLines/>
        <w:framePr w:w="8669" w:wrap="notBeside" w:vAnchor="text" w:hAnchor="text" w:xAlign="center" w:y="1"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34" w:name="bookmark75"/>
      <w:bookmarkStart w:id="135" w:name="bookmark74"/>
      <w:bookmarkStart w:id="136" w:name="_Toc256000032"/>
      <w:r>
        <w:rPr>
          <w:rStyle w:val="ad"/>
          <w:b/>
        </w:rPr>
        <w:t xml:space="preserve"> </w:t>
      </w:r>
      <w:bookmarkStart w:id="137" w:name="_Toc29909423"/>
      <w:r w:rsidRPr="004A0579">
        <w:rPr>
          <w:rStyle w:val="ad"/>
          <w:b/>
        </w:rPr>
        <w:t>Обнаружение пожара</w:t>
      </w:r>
      <w:bookmarkEnd w:id="134"/>
      <w:bookmarkEnd w:id="135"/>
      <w:bookmarkEnd w:id="136"/>
      <w:bookmarkEnd w:id="137"/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10" w:lineRule="exact"/>
        <w:ind w:left="400"/>
        <w:jc w:val="both"/>
      </w:pPr>
      <w:r>
        <w:t>Время обнаружения и расстояние</w:t>
      </w:r>
    </w:p>
    <w:p w:rsidR="004A0579" w:rsidRDefault="004A0579" w:rsidP="004A0579">
      <w:pPr>
        <w:pStyle w:val="23"/>
        <w:framePr w:w="8669" w:wrap="notBeside" w:vAnchor="text" w:hAnchor="text" w:xAlign="center" w:y="1"/>
        <w:shd w:val="clear" w:color="auto" w:fill="auto"/>
        <w:spacing w:before="0" w:after="0" w:line="293" w:lineRule="exact"/>
        <w:ind w:left="1120" w:right="2800" w:firstLine="0"/>
        <w:jc w:val="left"/>
      </w:pPr>
      <w:r>
        <w:rPr>
          <w:rStyle w:val="210pt"/>
        </w:rPr>
        <w:t>o</w:t>
      </w:r>
      <w:r w:rsidRPr="004A0579">
        <w:rPr>
          <w:rStyle w:val="210pt"/>
          <w:lang w:val="ru-RU"/>
        </w:rPr>
        <w:t xml:space="preserve"> </w:t>
      </w:r>
      <w:r>
        <w:t xml:space="preserve">5 </w:t>
      </w:r>
      <w:proofErr w:type="spellStart"/>
      <w:r>
        <w:t>мс</w:t>
      </w:r>
      <w:proofErr w:type="spellEnd"/>
      <w:r>
        <w:t xml:space="preserve"> - для быстрой вспышки или взрыва </w:t>
      </w:r>
      <w:r>
        <w:rPr>
          <w:rStyle w:val="210pt"/>
        </w:rPr>
        <w:t>o</w:t>
      </w:r>
      <w:r w:rsidRPr="004A0579">
        <w:rPr>
          <w:rStyle w:val="210pt"/>
          <w:lang w:val="ru-RU"/>
        </w:rPr>
        <w:t xml:space="preserve"> </w:t>
      </w:r>
      <w:r>
        <w:t>1,5 с - для 1-футового</w:t>
      </w:r>
      <w:r>
        <w:rPr>
          <w:vertAlign w:val="superscript"/>
        </w:rPr>
        <w:footnoteReference w:id="3"/>
      </w:r>
      <w:r>
        <w:t xml:space="preserve"> (0,1 м </w:t>
      </w:r>
      <w:r>
        <w:rPr>
          <w:vertAlign w:val="superscript"/>
        </w:rPr>
        <w:t>2</w:t>
      </w:r>
      <w:r>
        <w:t>) огня из Н-гептана на расстоянии 100 футов (30 м)</w:t>
      </w:r>
      <w:r>
        <w:rPr>
          <w:rStyle w:val="210pt"/>
        </w:rPr>
        <w:t>o</w:t>
      </w:r>
      <w:r w:rsidRPr="004A0579">
        <w:rPr>
          <w:rStyle w:val="210pt"/>
          <w:lang w:val="ru-RU"/>
        </w:rPr>
        <w:t xml:space="preserve"> </w:t>
      </w:r>
      <w:r>
        <w:t xml:space="preserve"> за 4 с - для 1 фута </w:t>
      </w:r>
      <w:r>
        <w:rPr>
          <w:vertAlign w:val="superscript"/>
        </w:rPr>
        <w:t>2</w:t>
      </w:r>
      <w:r>
        <w:t xml:space="preserve">(0,1 м </w:t>
      </w:r>
      <w:r>
        <w:rPr>
          <w:vertAlign w:val="superscript"/>
        </w:rPr>
        <w:t>2</w:t>
      </w:r>
      <w:r>
        <w:t>) огня от  Н-гептана на расстоянии 230 футов (70 м)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3" w:lineRule="exact"/>
        <w:ind w:left="400"/>
        <w:jc w:val="both"/>
      </w:pPr>
      <w:r>
        <w:t>Поле зрения: 90 ° по горизонтали, 75 ° по вертикали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3" w:lineRule="exact"/>
        <w:ind w:left="400"/>
        <w:jc w:val="both"/>
        <w:rPr>
          <w:lang w:val="en-US"/>
        </w:rPr>
      </w:pPr>
      <w:r>
        <w:t>Временная задержка: 0-30 секунд (регулируется)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250" w:line="293" w:lineRule="exact"/>
        <w:ind w:left="400"/>
        <w:jc w:val="both"/>
      </w:pPr>
      <w:r>
        <w:t>Встроенный тест: Автоматический и ручной</w:t>
      </w:r>
    </w:p>
    <w:p w:rsidR="004A0579" w:rsidRPr="004A0579" w:rsidRDefault="004A0579" w:rsidP="004A0579">
      <w:pPr>
        <w:pStyle w:val="31"/>
        <w:keepNext/>
        <w:keepLines/>
        <w:framePr w:w="8669" w:wrap="notBeside" w:vAnchor="text" w:hAnchor="text" w:xAlign="center" w:y="1"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38" w:name="bookmark77"/>
      <w:bookmarkStart w:id="139" w:name="bookmark76"/>
      <w:bookmarkStart w:id="140" w:name="_Toc256000033"/>
      <w:r>
        <w:rPr>
          <w:rStyle w:val="ad"/>
          <w:b/>
        </w:rPr>
        <w:t xml:space="preserve"> </w:t>
      </w:r>
      <w:bookmarkStart w:id="141" w:name="_Toc29909424"/>
      <w:r w:rsidRPr="004A0579">
        <w:rPr>
          <w:rStyle w:val="ad"/>
          <w:b/>
        </w:rPr>
        <w:t>Функциональность видео</w:t>
      </w:r>
      <w:bookmarkEnd w:id="138"/>
      <w:bookmarkEnd w:id="139"/>
      <w:bookmarkEnd w:id="140"/>
      <w:bookmarkEnd w:id="141"/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8" w:lineRule="exact"/>
        <w:ind w:left="400"/>
        <w:jc w:val="both"/>
      </w:pPr>
      <w:r>
        <w:t>HD-видео, позволяющее получить четкое изображение пожара и людей на расстоянии 100 футов(30 м).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8" w:lineRule="exact"/>
        <w:ind w:left="760" w:hanging="360"/>
        <w:jc w:val="left"/>
      </w:pPr>
      <w:r>
        <w:t>Видеозапись тревожных событий за 1 минуту до и до 3 минут после обнаружения пламени.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254" w:line="298" w:lineRule="exact"/>
        <w:ind w:left="400"/>
        <w:jc w:val="both"/>
      </w:pPr>
      <w:r>
        <w:t>Протокол системной интеграции: ONVIF (Открытый форум сетевого видеоинтерфейса) Профиль S</w:t>
      </w:r>
    </w:p>
    <w:p w:rsidR="004A0579" w:rsidRPr="004A0579" w:rsidRDefault="004A0579" w:rsidP="004A0579">
      <w:pPr>
        <w:pStyle w:val="31"/>
        <w:keepNext/>
        <w:keepLines/>
        <w:framePr w:w="8669" w:wrap="notBeside" w:vAnchor="text" w:hAnchor="text" w:xAlign="center" w:y="1"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42" w:name="bookmark79"/>
      <w:bookmarkStart w:id="143" w:name="bookmark78"/>
      <w:bookmarkStart w:id="144" w:name="_Toc256000034"/>
      <w:r>
        <w:rPr>
          <w:rStyle w:val="ad"/>
          <w:b/>
        </w:rPr>
        <w:t xml:space="preserve"> </w:t>
      </w:r>
      <w:bookmarkStart w:id="145" w:name="_Toc29909425"/>
      <w:r w:rsidRPr="004A0579">
        <w:rPr>
          <w:rStyle w:val="ad"/>
          <w:b/>
        </w:rPr>
        <w:t>Электрические характеристики</w:t>
      </w:r>
      <w:bookmarkEnd w:id="142"/>
      <w:bookmarkEnd w:id="143"/>
      <w:bookmarkEnd w:id="144"/>
      <w:bookmarkEnd w:id="145"/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3" w:lineRule="exact"/>
        <w:ind w:left="400"/>
        <w:jc w:val="both"/>
      </w:pPr>
      <w:r>
        <w:t>Рабочее напряжение Номинальное напряжение 24</w:t>
      </w:r>
      <w:proofErr w:type="gramStart"/>
      <w:r>
        <w:t xml:space="preserve"> В</w:t>
      </w:r>
      <w:proofErr w:type="gramEnd"/>
      <w:r>
        <w:t xml:space="preserve"> постоянного тока (18-32 В постоянного тока)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3" w:lineRule="exact"/>
        <w:ind w:left="400"/>
        <w:jc w:val="both"/>
        <w:rPr>
          <w:lang w:val="en-US"/>
        </w:rPr>
      </w:pPr>
      <w:r>
        <w:t>Потребление тока:</w:t>
      </w:r>
    </w:p>
    <w:p w:rsidR="004A0579" w:rsidRDefault="004A0579" w:rsidP="004A0579">
      <w:pPr>
        <w:pStyle w:val="23"/>
        <w:framePr w:w="8669" w:wrap="notBeside" w:vAnchor="text" w:hAnchor="text" w:xAlign="center" w:y="1"/>
        <w:shd w:val="clear" w:color="auto" w:fill="auto"/>
        <w:tabs>
          <w:tab w:val="left" w:pos="3638"/>
        </w:tabs>
        <w:spacing w:before="0" w:after="0" w:line="293" w:lineRule="exact"/>
        <w:ind w:left="1120" w:firstLine="0"/>
        <w:jc w:val="both"/>
      </w:pPr>
      <w:proofErr w:type="gramStart"/>
      <w:r>
        <w:rPr>
          <w:rStyle w:val="210pt"/>
        </w:rPr>
        <w:t>o</w:t>
      </w:r>
      <w:proofErr w:type="gramEnd"/>
      <w:r>
        <w:rPr>
          <w:rStyle w:val="210pt"/>
        </w:rPr>
        <w:t xml:space="preserve"> </w:t>
      </w:r>
      <w:r>
        <w:t xml:space="preserve">Ожидание   180 </w:t>
      </w:r>
      <w:proofErr w:type="spellStart"/>
      <w:r>
        <w:t>мA</w:t>
      </w:r>
      <w:proofErr w:type="spellEnd"/>
    </w:p>
    <w:p w:rsidR="004A0579" w:rsidRDefault="004A0579" w:rsidP="004A0579">
      <w:pPr>
        <w:pStyle w:val="23"/>
        <w:framePr w:w="8669" w:wrap="notBeside" w:vAnchor="text" w:hAnchor="text" w:xAlign="center" w:y="1"/>
        <w:shd w:val="clear" w:color="auto" w:fill="auto"/>
        <w:tabs>
          <w:tab w:val="left" w:pos="3638"/>
        </w:tabs>
        <w:spacing w:before="0" w:after="0" w:line="293" w:lineRule="exact"/>
        <w:ind w:left="1120" w:firstLine="0"/>
        <w:jc w:val="left"/>
      </w:pPr>
      <w:proofErr w:type="gramStart"/>
      <w:r>
        <w:rPr>
          <w:rStyle w:val="210pt"/>
        </w:rPr>
        <w:t>o</w:t>
      </w:r>
      <w:r w:rsidRPr="004A0579">
        <w:rPr>
          <w:rStyle w:val="210pt"/>
          <w:lang w:val="ru-RU"/>
        </w:rPr>
        <w:t xml:space="preserve"> </w:t>
      </w:r>
      <w:r>
        <w:t xml:space="preserve"> максимум</w:t>
      </w:r>
      <w:proofErr w:type="gramEnd"/>
      <w:r>
        <w:t xml:space="preserve">   250 мА при всех работающих системах (включая обогреватель окна)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3" w:lineRule="exact"/>
        <w:ind w:left="400"/>
        <w:jc w:val="both"/>
      </w:pPr>
      <w:r>
        <w:t xml:space="preserve">Кабельные входы 2 </w:t>
      </w:r>
      <w:proofErr w:type="spellStart"/>
      <w:r>
        <w:t>кабелепровода</w:t>
      </w:r>
      <w:proofErr w:type="spellEnd"/>
      <w:r>
        <w:t xml:space="preserve"> 3/4 "14NPT или M25x1,5</w:t>
      </w:r>
    </w:p>
    <w:p w:rsidR="004A0579" w:rsidRDefault="004A0579" w:rsidP="004A0579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250" w:line="293" w:lineRule="exact"/>
        <w:ind w:left="400"/>
        <w:jc w:val="both"/>
        <w:rPr>
          <w:lang w:val="en-US"/>
        </w:rPr>
      </w:pPr>
      <w:r>
        <w:t>Электропроводка 12-20AWG (2,5-0,35 мм</w:t>
      </w:r>
      <w:proofErr w:type="gramStart"/>
      <w:r>
        <w:rPr>
          <w:vertAlign w:val="superscript"/>
        </w:rPr>
        <w:t>2</w:t>
      </w:r>
      <w:proofErr w:type="gramEnd"/>
      <w:r>
        <w:t>)</w:t>
      </w:r>
    </w:p>
    <w:p w:rsidR="004A0579" w:rsidRPr="004A0579" w:rsidRDefault="004A0579" w:rsidP="004A0579">
      <w:pPr>
        <w:pStyle w:val="31"/>
        <w:keepNext/>
        <w:keepLines/>
        <w:framePr w:w="8669" w:wrap="notBeside" w:vAnchor="text" w:hAnchor="text" w:xAlign="center" w:y="1"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46" w:name="bookmark81"/>
      <w:bookmarkStart w:id="147" w:name="bookmark80"/>
      <w:bookmarkStart w:id="148" w:name="_Toc256000035"/>
      <w:r>
        <w:rPr>
          <w:rStyle w:val="ad"/>
          <w:b/>
        </w:rPr>
        <w:t xml:space="preserve"> </w:t>
      </w:r>
      <w:bookmarkStart w:id="149" w:name="_Toc29909426"/>
      <w:r w:rsidRPr="004A0579">
        <w:rPr>
          <w:rStyle w:val="ad"/>
          <w:b/>
        </w:rPr>
        <w:t>Выходы</w:t>
      </w:r>
      <w:bookmarkEnd w:id="146"/>
      <w:bookmarkEnd w:id="147"/>
      <w:bookmarkEnd w:id="148"/>
      <w:bookmarkEnd w:id="149"/>
    </w:p>
    <w:p w:rsidR="00FE20A6" w:rsidRDefault="004A0579" w:rsidP="00FE20A6">
      <w:pPr>
        <w:pStyle w:val="23"/>
        <w:framePr w:w="8669" w:wrap="notBeside" w:vAnchor="text" w:hAnchor="text" w:xAlign="center" w:y="1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88" w:lineRule="exact"/>
        <w:ind w:left="400"/>
        <w:jc w:val="both"/>
      </w:pPr>
      <w:r>
        <w:t xml:space="preserve">Реле: </w:t>
      </w:r>
      <w:proofErr w:type="spellStart"/>
      <w:r>
        <w:t>Беспотенциальные</w:t>
      </w:r>
      <w:proofErr w:type="spellEnd"/>
      <w:r>
        <w:t xml:space="preserve"> контакты с номиналом 2А при 30</w:t>
      </w:r>
      <w:proofErr w:type="gramStart"/>
      <w:r>
        <w:t xml:space="preserve"> В</w:t>
      </w:r>
      <w:proofErr w:type="gramEnd"/>
      <w:r>
        <w:t xml:space="preserve"> постоянного тока</w:t>
      </w:r>
    </w:p>
    <w:p w:rsidR="00FE20A6" w:rsidRPr="00FE20A6" w:rsidRDefault="00FE20A6" w:rsidP="00FE20A6">
      <w:pPr>
        <w:pStyle w:val="23"/>
        <w:framePr w:w="8669" w:wrap="notBeside" w:vAnchor="text" w:hAnchor="text" w:xAlign="center" w:y="1"/>
        <w:shd w:val="clear" w:color="auto" w:fill="auto"/>
        <w:tabs>
          <w:tab w:val="left" w:pos="709"/>
        </w:tabs>
        <w:spacing w:before="0" w:after="0" w:line="288" w:lineRule="exact"/>
        <w:ind w:left="400" w:firstLine="0"/>
        <w:jc w:val="both"/>
        <w:rPr>
          <w:rStyle w:val="210pt"/>
          <w:color w:val="auto"/>
          <w:sz w:val="22"/>
          <w:szCs w:val="21"/>
          <w:shd w:val="clear" w:color="auto" w:fill="auto"/>
          <w:lang w:val="ru-RU" w:bidi="ar-SA"/>
        </w:rPr>
      </w:pPr>
      <w:r w:rsidRPr="00FE20A6">
        <w:rPr>
          <w:sz w:val="22"/>
        </w:rPr>
        <w:t xml:space="preserve">                           </w:t>
      </w:r>
      <w:proofErr w:type="gramStart"/>
      <w:r w:rsidR="004A0579" w:rsidRPr="00FE20A6">
        <w:rPr>
          <w:rStyle w:val="210pt"/>
          <w:sz w:val="22"/>
        </w:rPr>
        <w:t>o</w:t>
      </w:r>
      <w:proofErr w:type="gramEnd"/>
      <w:r w:rsidR="004A0579" w:rsidRPr="00FE20A6">
        <w:rPr>
          <w:rStyle w:val="210pt"/>
          <w:sz w:val="22"/>
          <w:lang w:val="ru-RU"/>
        </w:rPr>
        <w:t xml:space="preserve"> </w:t>
      </w:r>
      <w:r w:rsidRPr="00FE20A6">
        <w:rPr>
          <w:sz w:val="22"/>
        </w:rPr>
        <w:t xml:space="preserve">Тревога: Нормально открытый и </w:t>
      </w:r>
      <w:r w:rsidR="004A0579" w:rsidRPr="00FE20A6">
        <w:rPr>
          <w:sz w:val="22"/>
        </w:rPr>
        <w:t>нормально закрытый</w:t>
      </w:r>
    </w:p>
    <w:p w:rsidR="004A0579" w:rsidRDefault="00FE20A6" w:rsidP="00FE20A6">
      <w:pPr>
        <w:pStyle w:val="23"/>
        <w:shd w:val="clear" w:color="auto" w:fill="auto"/>
        <w:tabs>
          <w:tab w:val="left" w:pos="709"/>
        </w:tabs>
        <w:spacing w:before="0" w:after="0" w:line="288" w:lineRule="exact"/>
        <w:ind w:left="400" w:firstLine="0"/>
        <w:jc w:val="both"/>
        <w:rPr>
          <w:rStyle w:val="210pt"/>
          <w:sz w:val="22"/>
          <w:szCs w:val="22"/>
          <w:lang w:val="ru-RU"/>
        </w:rPr>
      </w:pPr>
      <w:r>
        <w:rPr>
          <w:rStyle w:val="210pt"/>
          <w:lang w:val="ru-RU"/>
        </w:rPr>
        <w:t xml:space="preserve">                                     </w:t>
      </w:r>
      <w:proofErr w:type="gramStart"/>
      <w:r w:rsidRPr="00FE20A6">
        <w:rPr>
          <w:rStyle w:val="210pt"/>
          <w:sz w:val="22"/>
          <w:szCs w:val="22"/>
        </w:rPr>
        <w:t>o</w:t>
      </w:r>
      <w:proofErr w:type="gramEnd"/>
      <w:r w:rsidRPr="00FE20A6">
        <w:rPr>
          <w:rStyle w:val="210pt"/>
          <w:sz w:val="22"/>
          <w:szCs w:val="22"/>
          <w:lang w:val="ru-RU"/>
        </w:rPr>
        <w:t xml:space="preserve"> </w:t>
      </w:r>
      <w:r w:rsidR="004A0579" w:rsidRPr="00FE20A6">
        <w:rPr>
          <w:rStyle w:val="210pt"/>
          <w:sz w:val="22"/>
          <w:szCs w:val="22"/>
          <w:lang w:val="ru-RU"/>
        </w:rPr>
        <w:t>Ошибк</w:t>
      </w:r>
      <w:r w:rsidRPr="00FE20A6">
        <w:rPr>
          <w:rStyle w:val="210pt"/>
          <w:sz w:val="22"/>
          <w:szCs w:val="22"/>
          <w:lang w:val="ru-RU"/>
        </w:rPr>
        <w:t>а</w:t>
      </w:r>
      <w:r w:rsidR="004A0579" w:rsidRPr="00FE20A6">
        <w:rPr>
          <w:rStyle w:val="210pt"/>
          <w:sz w:val="22"/>
          <w:szCs w:val="22"/>
          <w:lang w:val="ru-RU"/>
        </w:rPr>
        <w:t xml:space="preserve"> 2: Нормально открытый под напряжением</w:t>
      </w:r>
    </w:p>
    <w:p w:rsidR="00FE20A6" w:rsidRPr="00FE20A6" w:rsidRDefault="00FE20A6" w:rsidP="00FE20A6">
      <w:pPr>
        <w:pStyle w:val="23"/>
        <w:shd w:val="clear" w:color="auto" w:fill="auto"/>
        <w:tabs>
          <w:tab w:val="left" w:pos="709"/>
        </w:tabs>
        <w:spacing w:before="0" w:after="0" w:line="288" w:lineRule="exact"/>
        <w:ind w:left="400" w:firstLine="0"/>
        <w:jc w:val="both"/>
        <w:rPr>
          <w:sz w:val="22"/>
          <w:szCs w:val="22"/>
        </w:rPr>
      </w:pPr>
    </w:p>
    <w:p w:rsidR="004A0579" w:rsidRDefault="004A0579" w:rsidP="004A0579">
      <w:pPr>
        <w:pStyle w:val="23"/>
        <w:framePr w:w="8669" w:wrap="notBeside" w:vAnchor="text" w:hAnchor="text" w:xAlign="center" w:y="1"/>
        <w:shd w:val="clear" w:color="auto" w:fill="auto"/>
        <w:tabs>
          <w:tab w:val="left" w:pos="726"/>
        </w:tabs>
        <w:spacing w:before="0" w:after="243" w:line="210" w:lineRule="exact"/>
        <w:ind w:left="400" w:firstLine="0"/>
        <w:jc w:val="both"/>
      </w:pPr>
      <w:r>
        <w:t>•</w:t>
      </w:r>
      <w:r>
        <w:tab/>
        <w:t>0-20 мА (ступенчатый) токовый выход 3-х и 4-х проводные  конфигурации (поглотитель и источник)</w:t>
      </w:r>
    </w:p>
    <w:p w:rsidR="004A0579" w:rsidRDefault="004A0579" w:rsidP="004A0579"/>
    <w:p w:rsidR="00FE20A6" w:rsidRDefault="00FE20A6" w:rsidP="004A0579"/>
    <w:p w:rsidR="00FE20A6" w:rsidRDefault="00FE20A6" w:rsidP="004A0579"/>
    <w:p w:rsidR="00FE20A6" w:rsidRDefault="00FE20A6" w:rsidP="004A0579"/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93" w:lineRule="exact"/>
        <w:ind w:left="400"/>
        <w:jc w:val="both"/>
      </w:pPr>
      <w:r>
        <w:lastRenderedPageBreak/>
        <w:t>Выход 0-20 мА при различных состояниях детекторов определяется в таблице ниже.</w:t>
      </w:r>
    </w:p>
    <w:p w:rsidR="00FE20A6" w:rsidRDefault="00FE20A6" w:rsidP="004A0579"/>
    <w:p w:rsidR="00FE20A6" w:rsidRDefault="00FE20A6" w:rsidP="00FE20A6">
      <w:pPr>
        <w:pStyle w:val="23"/>
        <w:shd w:val="clear" w:color="auto" w:fill="auto"/>
        <w:spacing w:before="0" w:after="0" w:line="274" w:lineRule="exact"/>
        <w:ind w:left="1480" w:firstLine="0"/>
        <w:jc w:val="both"/>
      </w:pPr>
      <w:r>
        <w:t>Максимальная нагрузка 0-20 макс. 500 Ом при 18-32</w:t>
      </w:r>
      <w:proofErr w:type="gramStart"/>
      <w:r>
        <w:t xml:space="preserve"> В</w:t>
      </w:r>
      <w:proofErr w:type="gramEnd"/>
      <w:r>
        <w:t xml:space="preserve"> постоянного тока. 0-20 мА изолированы от поглотителя и могут быть настроены в качестве источника.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2"/>
        <w:gridCol w:w="1997"/>
      </w:tblGrid>
      <w:tr w:rsidR="00FE20A6" w:rsidTr="00FE20A6">
        <w:trPr>
          <w:trHeight w:hRule="exact" w:val="389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left="240" w:firstLine="0"/>
              <w:jc w:val="left"/>
              <w:rPr>
                <w:lang w:val="en-US" w:bidi="en-US"/>
              </w:rPr>
            </w:pPr>
            <w:r>
              <w:t>Состояние детектора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r>
              <w:t>Выход</w:t>
            </w:r>
          </w:p>
        </w:tc>
      </w:tr>
      <w:tr w:rsidR="00FE20A6" w:rsidTr="00FE20A6">
        <w:trPr>
          <w:trHeight w:hRule="exact" w:val="389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Неисправность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0 мА или 1 мА ± 10%</w:t>
            </w:r>
          </w:p>
        </w:tc>
      </w:tr>
      <w:tr w:rsidR="00FE20A6" w:rsidTr="00FE20A6">
        <w:trPr>
          <w:trHeight w:hRule="exact" w:val="384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Сбой BIT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2 мА ± 10%</w:t>
            </w:r>
          </w:p>
        </w:tc>
      </w:tr>
      <w:tr w:rsidR="00FE20A6" w:rsidTr="00FE20A6">
        <w:trPr>
          <w:trHeight w:hRule="exact" w:val="389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Нормально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4 мА ± 10%</w:t>
            </w:r>
          </w:p>
        </w:tc>
      </w:tr>
      <w:tr w:rsidR="00FE20A6" w:rsidTr="00FE20A6">
        <w:trPr>
          <w:trHeight w:hRule="exact" w:val="384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ИК обнаружено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8 мА ± 10%</w:t>
            </w:r>
          </w:p>
        </w:tc>
      </w:tr>
      <w:tr w:rsidR="00FE20A6" w:rsidTr="00FE20A6">
        <w:trPr>
          <w:trHeight w:hRule="exact" w:val="389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УФ обнаружено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12 мА ± 10%</w:t>
            </w:r>
          </w:p>
        </w:tc>
      </w:tr>
      <w:tr w:rsidR="00FE20A6" w:rsidTr="00FE20A6">
        <w:trPr>
          <w:trHeight w:hRule="exact" w:val="394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Тревога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20A6" w:rsidRDefault="00FE20A6">
            <w:pPr>
              <w:pStyle w:val="23"/>
              <w:framePr w:w="3749" w:hSpace="1109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r>
              <w:t>20мА ±5%</w:t>
            </w:r>
          </w:p>
        </w:tc>
      </w:tr>
    </w:tbl>
    <w:p w:rsidR="00FE20A6" w:rsidRDefault="00FE20A6" w:rsidP="00FE20A6">
      <w:pPr>
        <w:framePr w:w="3749" w:hSpace="1109" w:wrap="notBeside" w:vAnchor="text" w:hAnchor="text" w:xAlign="center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FE20A6" w:rsidRDefault="00FE20A6" w:rsidP="00FE20A6">
      <w:pPr>
        <w:rPr>
          <w:rFonts w:hint="eastAsia"/>
          <w:sz w:val="2"/>
          <w:szCs w:val="2"/>
        </w:rPr>
      </w:pPr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747" w:after="0" w:line="302" w:lineRule="exact"/>
        <w:ind w:left="400"/>
        <w:jc w:val="both"/>
        <w:rPr>
          <w:rFonts w:hint="eastAsia"/>
        </w:rPr>
      </w:pPr>
      <w:r>
        <w:t xml:space="preserve"> Трехцветная светодиодная индикация</w:t>
      </w:r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0" w:line="302" w:lineRule="exact"/>
        <w:ind w:left="400"/>
        <w:jc w:val="both"/>
      </w:pPr>
      <w:r>
        <w:t xml:space="preserve">Протокол </w:t>
      </w:r>
      <w:proofErr w:type="spellStart"/>
      <w:r>
        <w:t>Modbus</w:t>
      </w:r>
      <w:proofErr w:type="spellEnd"/>
      <w:r>
        <w:t xml:space="preserve"> RTU, совместимый с RS-485</w:t>
      </w:r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258" w:line="302" w:lineRule="exact"/>
        <w:ind w:left="400"/>
        <w:jc w:val="both"/>
      </w:pPr>
      <w:r>
        <w:t>Цифровое видео: IP-сеть IEEE 802.3 10Base-t</w:t>
      </w:r>
    </w:p>
    <w:p w:rsidR="00FE20A6" w:rsidRPr="00FE20A6" w:rsidRDefault="00FE20A6" w:rsidP="00FE20A6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50" w:name="bookmark83"/>
      <w:bookmarkStart w:id="151" w:name="bookmark82"/>
      <w:bookmarkStart w:id="152" w:name="_Toc256000036"/>
      <w:r>
        <w:rPr>
          <w:rStyle w:val="ad"/>
          <w:b/>
        </w:rPr>
        <w:t xml:space="preserve"> </w:t>
      </w:r>
      <w:bookmarkStart w:id="153" w:name="_Toc29909427"/>
      <w:r w:rsidRPr="00FE20A6">
        <w:rPr>
          <w:rStyle w:val="ad"/>
          <w:b/>
        </w:rPr>
        <w:t>Механические характеристики</w:t>
      </w:r>
      <w:bookmarkEnd w:id="150"/>
      <w:bookmarkEnd w:id="151"/>
      <w:bookmarkEnd w:id="152"/>
      <w:bookmarkEnd w:id="153"/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0" w:line="293" w:lineRule="exact"/>
        <w:ind w:left="400"/>
        <w:jc w:val="both"/>
      </w:pPr>
      <w:r>
        <w:t>Размер 7.87 x 5.12x 5.12" (200x130x130mm)</w:t>
      </w:r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0" w:line="293" w:lineRule="exact"/>
        <w:ind w:left="400"/>
        <w:jc w:val="both"/>
      </w:pPr>
      <w:r>
        <w:t>Вес</w:t>
      </w:r>
    </w:p>
    <w:p w:rsidR="00FE20A6" w:rsidRDefault="00FE20A6" w:rsidP="00FE20A6">
      <w:pPr>
        <w:pStyle w:val="23"/>
        <w:shd w:val="clear" w:color="auto" w:fill="auto"/>
        <w:spacing w:before="0" w:after="250" w:line="293" w:lineRule="exact"/>
        <w:ind w:left="1120" w:right="3620" w:firstLine="0"/>
        <w:jc w:val="left"/>
      </w:pPr>
      <w:proofErr w:type="gramStart"/>
      <w:r>
        <w:rPr>
          <w:rStyle w:val="210pt"/>
        </w:rPr>
        <w:t>o</w:t>
      </w:r>
      <w:proofErr w:type="gramEnd"/>
      <w:r w:rsidRPr="00FE20A6">
        <w:rPr>
          <w:rStyle w:val="210pt"/>
          <w:lang w:val="ru-RU"/>
        </w:rPr>
        <w:t xml:space="preserve"> </w:t>
      </w:r>
      <w:r>
        <w:t xml:space="preserve">Детектор (нержавеющая сталь 316): 9.8  фунтов (4.4 кг)  </w:t>
      </w:r>
      <w:r>
        <w:rPr>
          <w:rStyle w:val="210pt"/>
        </w:rPr>
        <w:t>o</w:t>
      </w:r>
      <w:r w:rsidRPr="00FE20A6">
        <w:rPr>
          <w:rStyle w:val="210pt"/>
          <w:lang w:val="ru-RU"/>
        </w:rPr>
        <w:t xml:space="preserve"> </w:t>
      </w:r>
      <w:r>
        <w:t>Наклонное крепление (нержавеющая сталь 316): 5,4 фунтов (2,4 кг)</w:t>
      </w:r>
    </w:p>
    <w:p w:rsidR="00FE20A6" w:rsidRPr="00FE20A6" w:rsidRDefault="00FE20A6" w:rsidP="00FE20A6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54" w:name="bookmark85"/>
      <w:bookmarkStart w:id="155" w:name="bookmark84"/>
      <w:bookmarkStart w:id="156" w:name="_Toc256000037"/>
      <w:r>
        <w:rPr>
          <w:rStyle w:val="ad"/>
          <w:b/>
        </w:rPr>
        <w:t xml:space="preserve"> </w:t>
      </w:r>
      <w:bookmarkStart w:id="157" w:name="_Toc29909428"/>
      <w:r w:rsidRPr="00FE20A6">
        <w:rPr>
          <w:rStyle w:val="ad"/>
          <w:b/>
        </w:rPr>
        <w:t>Экологические характеристики</w:t>
      </w:r>
      <w:bookmarkEnd w:id="154"/>
      <w:bookmarkEnd w:id="155"/>
      <w:bookmarkEnd w:id="156"/>
      <w:bookmarkEnd w:id="157"/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0" w:line="293" w:lineRule="exact"/>
        <w:ind w:left="400"/>
        <w:jc w:val="both"/>
      </w:pPr>
      <w:r>
        <w:t>Диапазон температур</w:t>
      </w:r>
    </w:p>
    <w:p w:rsidR="00FE20A6" w:rsidRDefault="00FE20A6" w:rsidP="00FE20A6">
      <w:pPr>
        <w:pStyle w:val="23"/>
        <w:shd w:val="clear" w:color="auto" w:fill="auto"/>
        <w:tabs>
          <w:tab w:val="left" w:pos="1437"/>
          <w:tab w:val="right" w:pos="3630"/>
          <w:tab w:val="left" w:pos="3835"/>
          <w:tab w:val="right" w:pos="5195"/>
          <w:tab w:val="center" w:pos="5507"/>
        </w:tabs>
        <w:spacing w:before="0" w:after="0" w:line="293" w:lineRule="exact"/>
        <w:ind w:left="1120" w:firstLine="0"/>
        <w:jc w:val="both"/>
      </w:pPr>
      <w:r>
        <w:rPr>
          <w:rStyle w:val="210pt"/>
        </w:rPr>
        <w:t>O</w:t>
      </w:r>
      <w:r w:rsidRPr="00FE20A6">
        <w:rPr>
          <w:rStyle w:val="210pt"/>
          <w:lang w:val="ru-RU"/>
        </w:rPr>
        <w:tab/>
      </w:r>
      <w:r>
        <w:t>Рабочий:</w:t>
      </w:r>
      <w:r>
        <w:tab/>
        <w:t>От -67 ° F до</w:t>
      </w:r>
      <w:r>
        <w:tab/>
        <w:t>+ 167°F</w:t>
      </w:r>
      <w:r>
        <w:tab/>
        <w:t>(От -55 ° C до</w:t>
      </w:r>
      <w:r>
        <w:tab/>
        <w:t xml:space="preserve"> + 75 ° C)</w:t>
      </w:r>
    </w:p>
    <w:p w:rsidR="00FE20A6" w:rsidRDefault="00FE20A6" w:rsidP="00FE20A6">
      <w:pPr>
        <w:pStyle w:val="23"/>
        <w:shd w:val="clear" w:color="auto" w:fill="auto"/>
        <w:tabs>
          <w:tab w:val="left" w:pos="1437"/>
          <w:tab w:val="right" w:pos="3630"/>
          <w:tab w:val="left" w:pos="3835"/>
          <w:tab w:val="left" w:pos="3970"/>
          <w:tab w:val="right" w:pos="5195"/>
          <w:tab w:val="center" w:pos="5507"/>
        </w:tabs>
        <w:spacing w:before="0" w:after="0" w:line="293" w:lineRule="exact"/>
        <w:ind w:left="1120" w:firstLine="0"/>
        <w:jc w:val="both"/>
      </w:pPr>
      <w:r>
        <w:rPr>
          <w:rStyle w:val="210pt"/>
        </w:rPr>
        <w:t>O</w:t>
      </w:r>
      <w:r w:rsidRPr="00FE20A6">
        <w:rPr>
          <w:rStyle w:val="210pt"/>
          <w:lang w:val="ru-RU"/>
        </w:rPr>
        <w:tab/>
      </w:r>
      <w:r>
        <w:t>Опция:</w:t>
      </w:r>
      <w:r>
        <w:tab/>
        <w:t>От -67 ° F до</w:t>
      </w:r>
      <w:r>
        <w:tab/>
        <w:t xml:space="preserve">  +</w:t>
      </w:r>
      <w:r>
        <w:tab/>
        <w:t>185°F</w:t>
      </w:r>
      <w:r>
        <w:tab/>
        <w:t>(От -55 ° C до</w:t>
      </w:r>
      <w:r>
        <w:tab/>
        <w:t>+ 85 ° C)</w:t>
      </w:r>
    </w:p>
    <w:p w:rsidR="00FE20A6" w:rsidRDefault="00FE20A6" w:rsidP="00FE20A6">
      <w:pPr>
        <w:pStyle w:val="23"/>
        <w:shd w:val="clear" w:color="auto" w:fill="auto"/>
        <w:tabs>
          <w:tab w:val="left" w:pos="1437"/>
          <w:tab w:val="right" w:pos="3630"/>
          <w:tab w:val="left" w:pos="3835"/>
          <w:tab w:val="left" w:pos="3970"/>
          <w:tab w:val="right" w:pos="5195"/>
          <w:tab w:val="center" w:pos="5507"/>
        </w:tabs>
        <w:spacing w:before="0" w:after="0" w:line="293" w:lineRule="exact"/>
        <w:ind w:left="1120" w:firstLine="0"/>
        <w:jc w:val="both"/>
      </w:pPr>
      <w:r>
        <w:rPr>
          <w:rStyle w:val="210pt"/>
        </w:rPr>
        <w:t>O</w:t>
      </w:r>
      <w:r w:rsidRPr="00FE20A6">
        <w:rPr>
          <w:rStyle w:val="210pt"/>
          <w:lang w:val="ru-RU"/>
        </w:rPr>
        <w:tab/>
      </w:r>
      <w:r>
        <w:t>Хранение</w:t>
      </w:r>
      <w:r>
        <w:tab/>
        <w:t>От -67 ° F до</w:t>
      </w:r>
      <w:r>
        <w:tab/>
        <w:t xml:space="preserve">  +</w:t>
      </w:r>
      <w:r>
        <w:tab/>
        <w:t>185°F</w:t>
      </w:r>
      <w:r>
        <w:tab/>
        <w:t>(От -55 ° C до</w:t>
      </w:r>
      <w:r>
        <w:tab/>
        <w:t>+ 85 ° C)</w:t>
      </w:r>
    </w:p>
    <w:p w:rsidR="00FE20A6" w:rsidRP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0" w:line="293" w:lineRule="exact"/>
        <w:ind w:left="400"/>
        <w:jc w:val="both"/>
        <w:rPr>
          <w:lang w:val="en-US"/>
        </w:rPr>
      </w:pPr>
      <w:r>
        <w:t>Влажность: до 99%, без конденсации</w:t>
      </w:r>
    </w:p>
    <w:p w:rsidR="00FE20A6" w:rsidRDefault="00FE20A6" w:rsidP="00FE20A6">
      <w:pPr>
        <w:pStyle w:val="23"/>
        <w:numPr>
          <w:ilvl w:val="0"/>
          <w:numId w:val="3"/>
        </w:numPr>
        <w:shd w:val="clear" w:color="auto" w:fill="auto"/>
        <w:tabs>
          <w:tab w:val="left" w:pos="726"/>
        </w:tabs>
        <w:spacing w:before="0" w:after="0" w:line="293" w:lineRule="exact"/>
        <w:ind w:left="400"/>
        <w:jc w:val="both"/>
      </w:pPr>
      <w:r>
        <w:t>Защита от проникновения IP66 и 68 (2 м, 24 ч); NEMA 4X &amp; 6P</w:t>
      </w:r>
    </w:p>
    <w:p w:rsidR="00FE20A6" w:rsidRDefault="00FE20A6" w:rsidP="00FE20A6"/>
    <w:p w:rsidR="00FE20A6" w:rsidRDefault="00FE20A6" w:rsidP="00FE20A6"/>
    <w:p w:rsidR="00FE20A6" w:rsidRDefault="00FE20A6" w:rsidP="00FE20A6"/>
    <w:p w:rsidR="00FE20A6" w:rsidRDefault="00FE20A6" w:rsidP="00FE20A6"/>
    <w:p w:rsidR="00FE20A6" w:rsidRDefault="00FE20A6" w:rsidP="00FE20A6"/>
    <w:p w:rsidR="00FE20A6" w:rsidRDefault="00FE20A6" w:rsidP="00FE20A6"/>
    <w:p w:rsidR="00FE20A6" w:rsidRDefault="003E3353" w:rsidP="003E335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58" w:name="_Toc29827445"/>
      <w:r>
        <w:rPr>
          <w:rStyle w:val="ad"/>
          <w:b/>
        </w:rPr>
        <w:lastRenderedPageBreak/>
        <w:t xml:space="preserve"> </w:t>
      </w:r>
      <w:bookmarkStart w:id="159" w:name="_Toc29909429"/>
      <w:r w:rsidR="00FE20A6">
        <w:rPr>
          <w:rStyle w:val="ad"/>
          <w:b/>
        </w:rPr>
        <w:t>Символы на этикетках</w:t>
      </w:r>
      <w:bookmarkEnd w:id="158"/>
      <w:bookmarkEnd w:id="159"/>
    </w:p>
    <w:p w:rsidR="00FE20A6" w:rsidRDefault="00FE20A6" w:rsidP="003E3353">
      <w:pPr>
        <w:pStyle w:val="ac"/>
        <w:numPr>
          <w:ilvl w:val="2"/>
          <w:numId w:val="12"/>
        </w:numPr>
        <w:rPr>
          <w:rStyle w:val="9Exact"/>
        </w:rPr>
      </w:pPr>
      <w:proofErr w:type="spellStart"/>
      <w:r>
        <w:rPr>
          <w:rStyle w:val="9Exact"/>
        </w:rPr>
        <w:t>Ex</w:t>
      </w:r>
      <w:proofErr w:type="spellEnd"/>
      <w:r>
        <w:rPr>
          <w:rStyle w:val="9Exact"/>
        </w:rPr>
        <w:t xml:space="preserve"> </w:t>
      </w:r>
      <w:proofErr w:type="spellStart"/>
      <w:r>
        <w:rPr>
          <w:rStyle w:val="9Exact"/>
        </w:rPr>
        <w:t>db</w:t>
      </w:r>
      <w:proofErr w:type="spellEnd"/>
    </w:p>
    <w:p w:rsidR="003E3353" w:rsidRDefault="003E3353" w:rsidP="003E3353">
      <w:pPr>
        <w:rPr>
          <w:rStyle w:val="9Exact"/>
        </w:rPr>
      </w:pPr>
      <w:r>
        <w:rPr>
          <w:rFonts w:ascii="Calibri" w:eastAsia="Calibri" w:hAnsi="Calibri" w:cs="Calibri"/>
          <w:noProof/>
          <w:lang w:eastAsia="ru-RU"/>
        </w:rPr>
        <w:drawing>
          <wp:inline distT="0" distB="0" distL="0" distR="0">
            <wp:extent cx="2990850" cy="27146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353" w:rsidRPr="003E3353" w:rsidRDefault="003E3353" w:rsidP="003E3353">
      <w:pPr>
        <w:pStyle w:val="ac"/>
        <w:numPr>
          <w:ilvl w:val="2"/>
          <w:numId w:val="12"/>
        </w:numPr>
        <w:rPr>
          <w:rStyle w:val="9Exact"/>
        </w:rPr>
      </w:pPr>
      <w:proofErr w:type="spellStart"/>
      <w:r>
        <w:rPr>
          <w:rStyle w:val="9Exact"/>
        </w:rPr>
        <w:t>Ex</w:t>
      </w:r>
      <w:proofErr w:type="spellEnd"/>
      <w:r>
        <w:rPr>
          <w:rStyle w:val="9Exact"/>
        </w:rPr>
        <w:t xml:space="preserve"> </w:t>
      </w:r>
      <w:proofErr w:type="spellStart"/>
      <w:r>
        <w:rPr>
          <w:rStyle w:val="9Exact"/>
        </w:rPr>
        <w:t>db</w:t>
      </w:r>
      <w:proofErr w:type="spellEnd"/>
      <w:r>
        <w:rPr>
          <w:rStyle w:val="9Exact"/>
        </w:rPr>
        <w:t xml:space="preserve"> </w:t>
      </w:r>
      <w:proofErr w:type="spellStart"/>
      <w:r>
        <w:rPr>
          <w:rStyle w:val="9Exact"/>
          <w:lang w:val="en-US"/>
        </w:rPr>
        <w:t>eb</w:t>
      </w:r>
      <w:proofErr w:type="spellEnd"/>
    </w:p>
    <w:p w:rsidR="003E3353" w:rsidRDefault="003E3353" w:rsidP="003E3353">
      <w:pPr>
        <w:rPr>
          <w:rStyle w:val="9Exact"/>
          <w:lang w:val="en-US"/>
        </w:rPr>
      </w:pPr>
      <w:r>
        <w:rPr>
          <w:rFonts w:ascii="Calibri" w:eastAsia="Calibri" w:hAnsi="Calibri" w:cs="Calibri"/>
          <w:noProof/>
          <w:lang w:eastAsia="ru-RU"/>
        </w:rPr>
        <w:drawing>
          <wp:inline distT="0" distB="0" distL="0" distR="0">
            <wp:extent cx="3028950" cy="28289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Pr="00F63129" w:rsidRDefault="003E3353" w:rsidP="003E3353">
      <w:pPr>
        <w:rPr>
          <w:rStyle w:val="9Exact"/>
        </w:rPr>
      </w:pPr>
    </w:p>
    <w:p w:rsidR="003E3353" w:rsidRDefault="003E3353" w:rsidP="003E335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</w:rPr>
      </w:pPr>
      <w:bookmarkStart w:id="160" w:name="_Toc29827446"/>
      <w:r>
        <w:rPr>
          <w:rStyle w:val="ad"/>
          <w:b/>
          <w:lang w:val="en-US"/>
        </w:rPr>
        <w:lastRenderedPageBreak/>
        <w:t xml:space="preserve"> </w:t>
      </w:r>
      <w:bookmarkStart w:id="161" w:name="_Toc29909430"/>
      <w:r>
        <w:rPr>
          <w:rStyle w:val="ad"/>
          <w:b/>
        </w:rPr>
        <w:t>Сертификаты</w:t>
      </w:r>
      <w:bookmarkEnd w:id="160"/>
      <w:bookmarkEnd w:id="161"/>
    </w:p>
    <w:p w:rsidR="003E3353" w:rsidRDefault="003E3353" w:rsidP="003E3353">
      <w:pPr>
        <w:pStyle w:val="41"/>
        <w:keepNext/>
        <w:keepLines/>
        <w:shd w:val="clear" w:color="auto" w:fill="auto"/>
        <w:tabs>
          <w:tab w:val="left" w:pos="739"/>
        </w:tabs>
        <w:spacing w:before="0" w:after="150" w:line="280" w:lineRule="exact"/>
      </w:pPr>
      <w:r>
        <w:rPr>
          <w:noProof/>
          <w:lang w:eastAsia="ru-RU"/>
        </w:rPr>
        <mc:AlternateContent>
          <mc:Choice Requires="wps">
            <w:drawing>
              <wp:anchor distT="0" distB="0" distL="63500" distR="2011680" simplePos="0" relativeHeight="251664384" behindDoc="1" locked="0" layoutInCell="1" allowOverlap="1">
                <wp:simplePos x="0" y="0"/>
                <wp:positionH relativeFrom="margin">
                  <wp:posOffset>158115</wp:posOffset>
                </wp:positionH>
                <wp:positionV relativeFrom="paragraph">
                  <wp:posOffset>92075</wp:posOffset>
                </wp:positionV>
                <wp:extent cx="5010150" cy="342900"/>
                <wp:effectExtent l="0" t="0" r="0" b="0"/>
                <wp:wrapTopAndBottom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342900"/>
                        </a:xfrm>
                        <a:prstGeom prst="rect">
                          <a:avLst/>
                        </a:prstGeom>
                        <a:solidFill>
                          <a:srgbClr val="FBF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3129" w:rsidRDefault="00F63129" w:rsidP="003E3353">
                            <w:pPr>
                              <w:pStyle w:val="210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BFBFBF" w:themeFill="background1" w:themeFillShade="BF"/>
                              <w:spacing w:before="0" w:line="210" w:lineRule="exact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Style w:val="2Exact"/>
                                <w:lang w:val="ru-RU"/>
                              </w:rPr>
                              <w:t>Примечание: Все элементы разработаны и протестированы с учетом соответствующих требований.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6" type="#_x0000_t202" style="position:absolute;left:0;text-align:left;margin-left:12.45pt;margin-top:7.25pt;width:394.5pt;height:27pt;z-index:-251652096;visibility:visible;mso-wrap-style:square;mso-width-percent:0;mso-height-percent:0;mso-wrap-distance-left:5pt;mso-wrap-distance-top:0;mso-wrap-distance-right:158.4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" fillcolor="#fbfaf6" stroked="f">
                <v:textbox inset="0,0,0,0">
                  <w:txbxContent>
                    <w:p w:rsidR="00F63129" w:rsidRDefault="00F63129" w:rsidP="003E3353">
                      <w:pPr>
                        <w:pStyle w:val="210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BFBFBF" w:themeFill="background1" w:themeFillShade="BF"/>
                        <w:spacing w:before="0" w:line="210" w:lineRule="exact"/>
                        <w:ind w:firstLine="0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rStyle w:val="2Exact"/>
                          <w:lang w:val="ru-RU"/>
                        </w:rPr>
                        <w:t>Примечание: Все элементы разработаны и протестированы с учетом соответствующих требований.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3E3353" w:rsidRDefault="003E3353" w:rsidP="003E3353">
      <w:pPr>
        <w:pStyle w:val="23"/>
        <w:numPr>
          <w:ilvl w:val="0"/>
          <w:numId w:val="28"/>
        </w:numPr>
        <w:shd w:val="clear" w:color="auto" w:fill="auto"/>
        <w:tabs>
          <w:tab w:val="left" w:pos="739"/>
        </w:tabs>
        <w:spacing w:before="0" w:after="0" w:line="288" w:lineRule="exact"/>
        <w:ind w:left="400"/>
        <w:jc w:val="both"/>
      </w:pPr>
      <w:r>
        <w:t>Взрывобезопасность:</w:t>
      </w:r>
    </w:p>
    <w:p w:rsidR="003E3353" w:rsidRDefault="003E3353" w:rsidP="004C40E3">
      <w:pPr>
        <w:pStyle w:val="23"/>
        <w:shd w:val="clear" w:color="auto" w:fill="auto"/>
        <w:spacing w:after="0" w:line="288" w:lineRule="exact"/>
        <w:ind w:left="1120" w:firstLine="0"/>
        <w:jc w:val="left"/>
      </w:pPr>
      <w:proofErr w:type="gramStart"/>
      <w:r>
        <w:rPr>
          <w:rStyle w:val="210pt"/>
        </w:rPr>
        <w:t>o</w:t>
      </w:r>
      <w:proofErr w:type="gramEnd"/>
      <w:r>
        <w:rPr>
          <w:rStyle w:val="210pt"/>
        </w:rPr>
        <w:t xml:space="preserve"> </w:t>
      </w:r>
      <w:r>
        <w:t>ATEX: II 2 G D</w:t>
      </w:r>
    </w:p>
    <w:p w:rsidR="003E3353" w:rsidRDefault="003E3353" w:rsidP="003E3353">
      <w:pPr>
        <w:pStyle w:val="23"/>
        <w:shd w:val="clear" w:color="auto" w:fill="auto"/>
        <w:tabs>
          <w:tab w:val="center" w:pos="6194"/>
          <w:tab w:val="center" w:pos="7234"/>
        </w:tabs>
        <w:spacing w:after="0" w:line="288" w:lineRule="exact"/>
        <w:ind w:left="1480" w:firstLine="0"/>
        <w:jc w:val="both"/>
      </w:pP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</w:t>
      </w:r>
      <w:r w:rsidR="004C40E3">
        <w:t xml:space="preserve">IIC T5 </w:t>
      </w:r>
      <w:proofErr w:type="spellStart"/>
      <w:r w:rsidR="004C40E3">
        <w:t>Gb</w:t>
      </w:r>
      <w:proofErr w:type="spellEnd"/>
      <w:r w:rsidR="004C40E3">
        <w:t xml:space="preserve"> </w:t>
      </w:r>
      <w:proofErr w:type="spellStart"/>
      <w:r w:rsidR="004C40E3">
        <w:t>or</w:t>
      </w:r>
      <w:proofErr w:type="spellEnd"/>
      <w:r w:rsidR="004C40E3">
        <w:t xml:space="preserve"> </w:t>
      </w:r>
      <w:proofErr w:type="spellStart"/>
      <w:r w:rsidR="004C40E3">
        <w:t>Ex</w:t>
      </w:r>
      <w:proofErr w:type="spellEnd"/>
      <w:r w:rsidR="004C40E3">
        <w:t xml:space="preserve"> </w:t>
      </w:r>
      <w:proofErr w:type="spellStart"/>
      <w:r w:rsidR="004C40E3">
        <w:t>db</w:t>
      </w:r>
      <w:proofErr w:type="spellEnd"/>
      <w:r w:rsidR="004C40E3">
        <w:t xml:space="preserve"> </w:t>
      </w:r>
      <w:proofErr w:type="spellStart"/>
      <w:r w:rsidR="004C40E3">
        <w:t>eb</w:t>
      </w:r>
      <w:proofErr w:type="spellEnd"/>
      <w:r w:rsidR="004C40E3">
        <w:t xml:space="preserve"> IIC T5 </w:t>
      </w:r>
      <w:proofErr w:type="spellStart"/>
      <w:r w:rsidR="004C40E3">
        <w:t>Gb</w:t>
      </w:r>
      <w:proofErr w:type="spellEnd"/>
      <w:r w:rsidR="004C40E3">
        <w:t xml:space="preserve">     </w:t>
      </w:r>
      <w:r>
        <w:t xml:space="preserve">и </w:t>
      </w:r>
      <w:r w:rsidR="004C40E3">
        <w:t xml:space="preserve">   </w:t>
      </w:r>
      <w:proofErr w:type="spellStart"/>
      <w:r>
        <w:t>Ex</w:t>
      </w:r>
      <w:proofErr w:type="spellEnd"/>
      <w:r>
        <w:t xml:space="preserve"> </w:t>
      </w:r>
      <w:proofErr w:type="spellStart"/>
      <w:r>
        <w:t>tb</w:t>
      </w:r>
      <w:proofErr w:type="spellEnd"/>
      <w:r>
        <w:t xml:space="preserve"> IIIC T95°C </w:t>
      </w:r>
      <w:r>
        <w:tab/>
        <w:t>-55°C&lt;ОТ&lt;75°C</w:t>
      </w:r>
    </w:p>
    <w:p w:rsidR="003E3353" w:rsidRDefault="003E3353" w:rsidP="003E3353">
      <w:pPr>
        <w:pStyle w:val="23"/>
        <w:shd w:val="clear" w:color="auto" w:fill="auto"/>
        <w:tabs>
          <w:tab w:val="center" w:pos="6194"/>
          <w:tab w:val="center" w:pos="7344"/>
        </w:tabs>
        <w:spacing w:after="240" w:line="288" w:lineRule="exact"/>
        <w:ind w:left="1480" w:firstLine="0"/>
        <w:jc w:val="both"/>
      </w:pP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I</w:t>
      </w:r>
      <w:r w:rsidR="004C40E3">
        <w:t xml:space="preserve">IC T5 </w:t>
      </w:r>
      <w:proofErr w:type="spellStart"/>
      <w:r w:rsidR="004C40E3">
        <w:t>Gb</w:t>
      </w:r>
      <w:proofErr w:type="spellEnd"/>
      <w:r w:rsidR="004C40E3">
        <w:t xml:space="preserve"> или </w:t>
      </w:r>
      <w:proofErr w:type="spellStart"/>
      <w:r w:rsidR="004C40E3">
        <w:t>Ex</w:t>
      </w:r>
      <w:proofErr w:type="spellEnd"/>
      <w:r w:rsidR="004C40E3">
        <w:t xml:space="preserve"> </w:t>
      </w:r>
      <w:proofErr w:type="spellStart"/>
      <w:r w:rsidR="004C40E3">
        <w:t>db</w:t>
      </w:r>
      <w:proofErr w:type="spellEnd"/>
      <w:r w:rsidR="004C40E3">
        <w:t xml:space="preserve"> </w:t>
      </w:r>
      <w:proofErr w:type="spellStart"/>
      <w:r w:rsidR="004C40E3">
        <w:t>eb</w:t>
      </w:r>
      <w:proofErr w:type="spellEnd"/>
      <w:r w:rsidR="004C40E3">
        <w:t xml:space="preserve"> IIC T5 </w:t>
      </w:r>
      <w:proofErr w:type="spellStart"/>
      <w:r w:rsidR="004C40E3">
        <w:t>Gb</w:t>
      </w:r>
      <w:proofErr w:type="spellEnd"/>
      <w:r w:rsidR="004C40E3">
        <w:t xml:space="preserve">   </w:t>
      </w:r>
      <w:r>
        <w:t xml:space="preserve">и </w:t>
      </w:r>
      <w:r w:rsidR="004C40E3">
        <w:t xml:space="preserve">  </w:t>
      </w:r>
      <w:proofErr w:type="spellStart"/>
      <w:r>
        <w:t>Ex</w:t>
      </w:r>
      <w:proofErr w:type="spellEnd"/>
      <w:r>
        <w:t xml:space="preserve"> </w:t>
      </w:r>
      <w:proofErr w:type="spellStart"/>
      <w:r>
        <w:t>tb</w:t>
      </w:r>
      <w:proofErr w:type="spellEnd"/>
      <w:r>
        <w:t xml:space="preserve"> IIIC T105°C</w:t>
      </w:r>
      <w:r>
        <w:tab/>
      </w:r>
      <w:proofErr w:type="spellStart"/>
      <w:r>
        <w:t>Db</w:t>
      </w:r>
      <w:proofErr w:type="spellEnd"/>
      <w:r>
        <w:t xml:space="preserve"> -55°C&lt;ОТ&lt;85°C</w:t>
      </w:r>
    </w:p>
    <w:p w:rsidR="003E3353" w:rsidRDefault="003E3353" w:rsidP="004C40E3">
      <w:pPr>
        <w:pStyle w:val="23"/>
        <w:shd w:val="clear" w:color="auto" w:fill="auto"/>
        <w:spacing w:after="0" w:line="288" w:lineRule="exact"/>
        <w:ind w:left="1120" w:firstLine="0"/>
        <w:jc w:val="left"/>
      </w:pPr>
      <w:proofErr w:type="gramStart"/>
      <w:r>
        <w:rPr>
          <w:rStyle w:val="210pt"/>
        </w:rPr>
        <w:t>o</w:t>
      </w:r>
      <w:proofErr w:type="gramEnd"/>
      <w:r w:rsidRPr="003E3353">
        <w:rPr>
          <w:rStyle w:val="210pt"/>
          <w:lang w:val="ru-RU"/>
        </w:rPr>
        <w:t xml:space="preserve"> </w:t>
      </w:r>
      <w:proofErr w:type="spellStart"/>
      <w:r>
        <w:t>IECEx</w:t>
      </w:r>
      <w:proofErr w:type="spellEnd"/>
      <w:r>
        <w:t>:</w:t>
      </w:r>
    </w:p>
    <w:p w:rsidR="003E3353" w:rsidRDefault="003E3353" w:rsidP="003E3353">
      <w:pPr>
        <w:pStyle w:val="23"/>
        <w:shd w:val="clear" w:color="auto" w:fill="auto"/>
        <w:tabs>
          <w:tab w:val="center" w:pos="6194"/>
        </w:tabs>
        <w:spacing w:after="0" w:line="288" w:lineRule="exact"/>
        <w:ind w:left="1480" w:firstLine="0"/>
        <w:jc w:val="both"/>
      </w:pP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IIC T5 </w:t>
      </w:r>
      <w:proofErr w:type="spellStart"/>
      <w:r>
        <w:t>Gb</w:t>
      </w:r>
      <w:proofErr w:type="spellEnd"/>
      <w:r>
        <w:t xml:space="preserve"> или </w:t>
      </w: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</w:t>
      </w:r>
      <w:proofErr w:type="spellStart"/>
      <w:r>
        <w:t>eb</w:t>
      </w:r>
      <w:proofErr w:type="spellEnd"/>
      <w:r>
        <w:t xml:space="preserve"> IIC T5 </w:t>
      </w:r>
      <w:proofErr w:type="spellStart"/>
      <w:r>
        <w:t>Gb</w:t>
      </w:r>
      <w:proofErr w:type="spellEnd"/>
      <w:r>
        <w:tab/>
        <w:t>-50°C&lt;ОТ&lt;75°C</w:t>
      </w:r>
    </w:p>
    <w:p w:rsidR="003E3353" w:rsidRDefault="003E3353" w:rsidP="003E3353">
      <w:pPr>
        <w:pStyle w:val="23"/>
        <w:shd w:val="clear" w:color="auto" w:fill="auto"/>
        <w:tabs>
          <w:tab w:val="center" w:pos="6194"/>
        </w:tabs>
        <w:spacing w:after="240" w:line="288" w:lineRule="exact"/>
        <w:ind w:left="1480" w:firstLine="0"/>
        <w:jc w:val="both"/>
      </w:pP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IIC T5 </w:t>
      </w:r>
      <w:proofErr w:type="spellStart"/>
      <w:r>
        <w:t>Gb</w:t>
      </w:r>
      <w:proofErr w:type="spellEnd"/>
      <w:r>
        <w:t xml:space="preserve"> или </w:t>
      </w: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</w:t>
      </w:r>
      <w:proofErr w:type="spellStart"/>
      <w:r>
        <w:t>eb</w:t>
      </w:r>
      <w:proofErr w:type="spellEnd"/>
      <w:r>
        <w:t xml:space="preserve"> IIC T5 </w:t>
      </w:r>
      <w:proofErr w:type="spellStart"/>
      <w:r>
        <w:t>Gb</w:t>
      </w:r>
      <w:proofErr w:type="spellEnd"/>
      <w:r>
        <w:tab/>
        <w:t>-50°C&lt;ОТ&lt;85°C</w:t>
      </w:r>
    </w:p>
    <w:p w:rsidR="003E3353" w:rsidRDefault="004C40E3" w:rsidP="004C40E3">
      <w:pPr>
        <w:pStyle w:val="23"/>
        <w:shd w:val="clear" w:color="auto" w:fill="auto"/>
        <w:spacing w:after="0" w:line="288" w:lineRule="exact"/>
        <w:ind w:firstLine="0"/>
        <w:jc w:val="both"/>
      </w:pPr>
      <w:r>
        <w:rPr>
          <w:rStyle w:val="210pt"/>
          <w:lang w:val="ru-RU"/>
        </w:rPr>
        <w:t xml:space="preserve">                         </w:t>
      </w:r>
      <w:proofErr w:type="gramStart"/>
      <w:r>
        <w:rPr>
          <w:rStyle w:val="210pt"/>
        </w:rPr>
        <w:t>o</w:t>
      </w:r>
      <w:proofErr w:type="gramEnd"/>
      <w:r>
        <w:t xml:space="preserve"> </w:t>
      </w:r>
      <w:r w:rsidR="003E3353">
        <w:t>FM &amp; FMC:</w:t>
      </w:r>
    </w:p>
    <w:p w:rsidR="003E3353" w:rsidRDefault="003E3353" w:rsidP="004C40E3">
      <w:pPr>
        <w:pStyle w:val="23"/>
        <w:shd w:val="clear" w:color="auto" w:fill="auto"/>
        <w:spacing w:after="236" w:line="288" w:lineRule="exact"/>
        <w:ind w:left="1480" w:right="4760" w:firstLine="0"/>
        <w:jc w:val="left"/>
      </w:pPr>
      <w:r>
        <w:t xml:space="preserve">Класс I, Раздел 1, Группы B, C &amp; D; T4 Класс I, Зона 1, </w:t>
      </w:r>
      <w:proofErr w:type="spellStart"/>
      <w:r>
        <w:t>AEx</w:t>
      </w:r>
      <w:proofErr w:type="spellEnd"/>
      <w:r>
        <w:t xml:space="preserve"> / </w:t>
      </w:r>
      <w:proofErr w:type="spellStart"/>
      <w:r>
        <w:t>Ex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IIC T4 </w:t>
      </w:r>
      <w:proofErr w:type="spellStart"/>
      <w:r>
        <w:t>Gb</w:t>
      </w:r>
      <w:proofErr w:type="spellEnd"/>
      <w:r>
        <w:t xml:space="preserve"> T4-50 °C &lt;ОТ &lt;85 °C T5 -50 °C &lt;ОТ &lt;75 °C</w:t>
      </w:r>
    </w:p>
    <w:p w:rsidR="003E3353" w:rsidRDefault="003E3353" w:rsidP="003E3353">
      <w:pPr>
        <w:pStyle w:val="23"/>
        <w:numPr>
          <w:ilvl w:val="0"/>
          <w:numId w:val="28"/>
        </w:numPr>
        <w:shd w:val="clear" w:color="auto" w:fill="auto"/>
        <w:tabs>
          <w:tab w:val="left" w:pos="739"/>
        </w:tabs>
        <w:spacing w:before="0" w:after="0" w:line="293" w:lineRule="exact"/>
        <w:ind w:left="400"/>
        <w:jc w:val="both"/>
      </w:pPr>
      <w:r>
        <w:t>Производительность</w:t>
      </w:r>
    </w:p>
    <w:p w:rsidR="004C40E3" w:rsidRDefault="003E3353" w:rsidP="004C40E3">
      <w:pPr>
        <w:pStyle w:val="23"/>
        <w:shd w:val="clear" w:color="auto" w:fill="auto"/>
        <w:spacing w:after="0" w:line="293" w:lineRule="exact"/>
        <w:ind w:left="1120" w:right="6160" w:firstLine="0"/>
        <w:jc w:val="left"/>
      </w:pPr>
      <w:proofErr w:type="gramStart"/>
      <w:r>
        <w:rPr>
          <w:rStyle w:val="210pt"/>
        </w:rPr>
        <w:t>o</w:t>
      </w:r>
      <w:proofErr w:type="gramEnd"/>
      <w:r w:rsidRPr="003E3353">
        <w:rPr>
          <w:rStyle w:val="210pt"/>
          <w:lang w:val="ru-RU"/>
        </w:rPr>
        <w:t xml:space="preserve"> </w:t>
      </w:r>
      <w:r>
        <w:t>ANSI FM 3260</w:t>
      </w:r>
    </w:p>
    <w:p w:rsidR="003E3353" w:rsidRDefault="003E3353" w:rsidP="004C40E3">
      <w:pPr>
        <w:pStyle w:val="23"/>
        <w:shd w:val="clear" w:color="auto" w:fill="auto"/>
        <w:spacing w:after="0" w:line="293" w:lineRule="exact"/>
        <w:ind w:left="1120" w:right="6160" w:firstLine="0"/>
        <w:jc w:val="left"/>
      </w:pPr>
      <w:proofErr w:type="gramStart"/>
      <w:r>
        <w:rPr>
          <w:rStyle w:val="210pt"/>
        </w:rPr>
        <w:t>o</w:t>
      </w:r>
      <w:r w:rsidRPr="003E3353">
        <w:rPr>
          <w:rStyle w:val="210pt"/>
          <w:lang w:val="ru-RU"/>
        </w:rPr>
        <w:t xml:space="preserve"> </w:t>
      </w:r>
      <w:r w:rsidR="004C40E3">
        <w:t xml:space="preserve"> EN</w:t>
      </w:r>
      <w:proofErr w:type="gramEnd"/>
      <w:r w:rsidR="004C40E3">
        <w:t xml:space="preserve"> 54-10</w:t>
      </w:r>
      <w:r>
        <w:t>(ожидается)</w:t>
      </w:r>
    </w:p>
    <w:p w:rsidR="003E3353" w:rsidRDefault="003E3353" w:rsidP="003E3353">
      <w:pPr>
        <w:pStyle w:val="23"/>
        <w:numPr>
          <w:ilvl w:val="0"/>
          <w:numId w:val="28"/>
        </w:numPr>
        <w:shd w:val="clear" w:color="auto" w:fill="auto"/>
        <w:tabs>
          <w:tab w:val="left" w:pos="739"/>
        </w:tabs>
        <w:spacing w:before="0" w:after="0" w:line="293" w:lineRule="exact"/>
        <w:ind w:left="400"/>
        <w:jc w:val="both"/>
      </w:pPr>
      <w:r>
        <w:t>Функциональная безопасность (ожидается) SIL 2 в соответствии с IEC 61508</w:t>
      </w:r>
    </w:p>
    <w:p w:rsidR="004C40E3" w:rsidRPr="004C40E3" w:rsidRDefault="003E3353" w:rsidP="004C40E3">
      <w:pPr>
        <w:pStyle w:val="23"/>
        <w:numPr>
          <w:ilvl w:val="0"/>
          <w:numId w:val="28"/>
        </w:numPr>
        <w:shd w:val="clear" w:color="auto" w:fill="auto"/>
        <w:tabs>
          <w:tab w:val="left" w:pos="739"/>
        </w:tabs>
        <w:spacing w:before="0" w:after="0" w:line="293" w:lineRule="exact"/>
        <w:ind w:left="400"/>
        <w:jc w:val="both"/>
        <w:rPr>
          <w:lang w:val="en-US"/>
        </w:rPr>
      </w:pPr>
      <w:r>
        <w:t>DNV GL (ожидается)</w:t>
      </w:r>
      <w:r w:rsidR="004C40E3">
        <w:t>:</w:t>
      </w:r>
    </w:p>
    <w:p w:rsidR="004C40E3" w:rsidRDefault="004C40E3" w:rsidP="004C40E3">
      <w:pPr>
        <w:pStyle w:val="23"/>
        <w:shd w:val="clear" w:color="auto" w:fill="auto"/>
        <w:tabs>
          <w:tab w:val="left" w:pos="739"/>
        </w:tabs>
        <w:spacing w:before="0" w:after="0" w:line="293" w:lineRule="exact"/>
        <w:ind w:left="400" w:firstLine="0"/>
        <w:jc w:val="both"/>
      </w:pPr>
      <w:r>
        <w:t xml:space="preserve">      </w:t>
      </w:r>
      <w:r w:rsidR="003E3353">
        <w:t>Стандарт DNVGL-CG-0339 для открытых площадок</w:t>
      </w:r>
    </w:p>
    <w:p w:rsidR="003E3353" w:rsidRPr="004C40E3" w:rsidRDefault="004C40E3" w:rsidP="004C40E3">
      <w:pPr>
        <w:pStyle w:val="23"/>
        <w:shd w:val="clear" w:color="auto" w:fill="auto"/>
        <w:tabs>
          <w:tab w:val="left" w:pos="739"/>
        </w:tabs>
        <w:spacing w:before="0" w:after="0" w:line="293" w:lineRule="exact"/>
        <w:ind w:left="400" w:firstLine="0"/>
        <w:jc w:val="both"/>
      </w:pPr>
      <w:r>
        <w:t xml:space="preserve">     </w:t>
      </w:r>
      <w:r w:rsidR="003E3353">
        <w:t xml:space="preserve"> Температурный класс D; Класс вибрации A, B и C</w:t>
      </w:r>
    </w:p>
    <w:p w:rsidR="003E3353" w:rsidRDefault="003E3353" w:rsidP="003E3353">
      <w:pPr>
        <w:pStyle w:val="23"/>
        <w:numPr>
          <w:ilvl w:val="0"/>
          <w:numId w:val="28"/>
        </w:numPr>
        <w:shd w:val="clear" w:color="auto" w:fill="auto"/>
        <w:tabs>
          <w:tab w:val="left" w:pos="739"/>
        </w:tabs>
        <w:spacing w:before="0" w:after="730" w:line="293" w:lineRule="exact"/>
        <w:ind w:left="400"/>
        <w:jc w:val="both"/>
        <w:rPr>
          <w:lang w:val="en-US"/>
        </w:rPr>
      </w:pPr>
      <w:r>
        <w:t>EAC CU TR (ожидается)</w:t>
      </w:r>
    </w:p>
    <w:p w:rsidR="003E3353" w:rsidRPr="003E3353" w:rsidRDefault="003E3353" w:rsidP="003E3353">
      <w:pPr>
        <w:pStyle w:val="31"/>
        <w:keepNext/>
        <w:keepLines/>
        <w:numPr>
          <w:ilvl w:val="1"/>
          <w:numId w:val="12"/>
        </w:numPr>
        <w:shd w:val="clear" w:color="auto" w:fill="auto"/>
        <w:tabs>
          <w:tab w:val="left" w:pos="1076"/>
        </w:tabs>
        <w:spacing w:before="0" w:after="160" w:line="280" w:lineRule="exact"/>
        <w:rPr>
          <w:rStyle w:val="ad"/>
          <w:b/>
          <w:lang w:val="en-US"/>
        </w:rPr>
      </w:pPr>
      <w:bookmarkStart w:id="162" w:name="bookmark86"/>
      <w:bookmarkStart w:id="163" w:name="_Toc256000038"/>
      <w:r>
        <w:rPr>
          <w:rStyle w:val="ad"/>
          <w:b/>
          <w:lang w:val="en-US"/>
        </w:rPr>
        <w:t xml:space="preserve"> </w:t>
      </w:r>
      <w:bookmarkStart w:id="164" w:name="_Toc29909431"/>
      <w:proofErr w:type="spellStart"/>
      <w:r w:rsidRPr="003E3353">
        <w:rPr>
          <w:rStyle w:val="ad"/>
          <w:b/>
          <w:lang w:val="en-US"/>
        </w:rPr>
        <w:t>Электромагнитная</w:t>
      </w:r>
      <w:proofErr w:type="spellEnd"/>
      <w:r w:rsidRPr="003E3353">
        <w:rPr>
          <w:rStyle w:val="ad"/>
          <w:b/>
          <w:lang w:val="en-US"/>
        </w:rPr>
        <w:t xml:space="preserve"> </w:t>
      </w:r>
      <w:proofErr w:type="spellStart"/>
      <w:r w:rsidRPr="003E3353">
        <w:rPr>
          <w:rStyle w:val="ad"/>
          <w:b/>
          <w:lang w:val="en-US"/>
        </w:rPr>
        <w:t>совместимость</w:t>
      </w:r>
      <w:bookmarkEnd w:id="162"/>
      <w:bookmarkEnd w:id="163"/>
      <w:bookmarkEnd w:id="164"/>
      <w:proofErr w:type="spellEnd"/>
    </w:p>
    <w:p w:rsidR="003E3353" w:rsidRDefault="003E3353" w:rsidP="003E3353">
      <w:r>
        <w:t>Детектор полностью соответствует директиве  об электромагнитной совместимости 2014/30 / EU и защищен от радиочастотных и электромагнитных помех. Кабели к детектору должны быть экранированы, а детектор должен быть заземлен, чтобы соответствовать директиве по электромагнитной совместимости.</w:t>
      </w: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Pr="00F63129" w:rsidRDefault="003E3353" w:rsidP="003E3353">
      <w:pPr>
        <w:rPr>
          <w:rStyle w:val="9Exact"/>
        </w:rPr>
      </w:pPr>
    </w:p>
    <w:p w:rsidR="003E3353" w:rsidRPr="003E3353" w:rsidRDefault="003E3353" w:rsidP="003E3353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607"/>
        </w:tabs>
        <w:spacing w:after="0" w:line="320" w:lineRule="exact"/>
        <w:rPr>
          <w:rStyle w:val="ae"/>
          <w:i w:val="0"/>
          <w:iCs w:val="0"/>
        </w:rPr>
      </w:pPr>
      <w:bookmarkStart w:id="165" w:name="_Toc29827447"/>
      <w:bookmarkStart w:id="166" w:name="_Toc29551671"/>
      <w:bookmarkStart w:id="167" w:name="bookmark91"/>
      <w:bookmarkStart w:id="168" w:name="bookmark90"/>
      <w:bookmarkStart w:id="169" w:name="_Toc256000041"/>
      <w:bookmarkStart w:id="170" w:name="_Toc29909432"/>
      <w:r>
        <w:rPr>
          <w:rStyle w:val="ae"/>
        </w:rPr>
        <w:lastRenderedPageBreak/>
        <w:t>Гарантия</w:t>
      </w:r>
      <w:bookmarkEnd w:id="165"/>
      <w:bookmarkEnd w:id="166"/>
      <w:bookmarkEnd w:id="167"/>
      <w:bookmarkEnd w:id="168"/>
      <w:bookmarkEnd w:id="169"/>
      <w:bookmarkEnd w:id="170"/>
    </w:p>
    <w:p w:rsidR="003E3353" w:rsidRDefault="003E3353" w:rsidP="003E3353">
      <w:r>
        <w:t xml:space="preserve">FIRE &amp; GAS DETECTION TECHNOLOGIES INC. соглашается предоставить Покупателю / Дистрибьютору гарантию на поставляемые компоненты продуктов </w:t>
      </w:r>
      <w:proofErr w:type="spellStart"/>
      <w:r>
        <w:t>FlameSpec</w:t>
      </w:r>
      <w:proofErr w:type="spellEnd"/>
      <w:r>
        <w:t xml:space="preserve"> FIRE &amp; GAS DETECTION TECHNOLOGIES INC. . FIRE &amp; GAS DETECTION TECHNOLOGIES INC. гарантирует Покупателю / Дистрибьютору, что продукты не имеют дефектов материалов и изготовления в течение пяти (5) лет, начиная </w:t>
      </w:r>
      <w:proofErr w:type="gramStart"/>
      <w:r>
        <w:t>с даты поставки</w:t>
      </w:r>
      <w:proofErr w:type="gramEnd"/>
      <w:r>
        <w:t xml:space="preserve"> Покупателю / Дистрибьютору. FIRE &amp; GAS DETECTION TECHNOLOGIES INC. прямо исключает ущерб, нанесенный при транспортировке с завода, или другой ущерб, вызванный плохим обращением, неправильным использованием, неправильной установкой, отсутствием технического обслуживания или «</w:t>
      </w:r>
      <w:r w:rsidRPr="003E3353">
        <w:rPr>
          <w:rStyle w:val="201"/>
          <w:i w:val="0"/>
          <w:lang w:val="ru-RU"/>
        </w:rPr>
        <w:t xml:space="preserve">стихийным </w:t>
      </w:r>
      <w:r>
        <w:t>бедствием», которые находятся выше и вне его контроля. Компания FIRE &amp; GAS DETECTION TECHNOLOGIES INC. при получении любого дефектного продукта оплатит транспортировку с предоплатой, отремонтирует или заменит его по своему усмотрению, если будет установлено, что он был неисправен при отгрузке. Указанный ремонт или замена является исключительной ответственностью FIRE &amp; GAS DETECTION TECHNOLOGIES INC. по настоящей гарантии, а ответственность FIRE &amp; GAS DETECTION TECHNOLOGIES INC. ограничивается ремонтом или заменой компонента, признанного дефектным, и не включает никакой ответственности за косвенные или другие повреждения. Клиент несет ответственность за все транспортные расходы и налоги, связанные с доставкой в обе стороны. Эта гарантия не распространяется на все другие гарантии, явные или подразумеваемые.</w:t>
      </w: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Default="003E3353" w:rsidP="003E3353">
      <w:pPr>
        <w:rPr>
          <w:rStyle w:val="9Exact"/>
          <w:lang w:val="en-US"/>
        </w:rPr>
      </w:pPr>
    </w:p>
    <w:p w:rsidR="003E3353" w:rsidRPr="00F63129" w:rsidRDefault="003E3353" w:rsidP="003E3353">
      <w:pPr>
        <w:rPr>
          <w:rStyle w:val="9Exact"/>
        </w:rPr>
      </w:pPr>
    </w:p>
    <w:p w:rsidR="003E3353" w:rsidRDefault="00496DF1" w:rsidP="00B73570">
      <w:pPr>
        <w:pStyle w:val="22"/>
        <w:keepNext/>
        <w:keepLines/>
        <w:shd w:val="clear" w:color="auto" w:fill="auto"/>
        <w:tabs>
          <w:tab w:val="left" w:pos="607"/>
        </w:tabs>
        <w:spacing w:after="0" w:line="320" w:lineRule="exact"/>
        <w:ind w:left="360"/>
      </w:pPr>
      <w:bookmarkStart w:id="171" w:name="bookmark96"/>
      <w:bookmarkStart w:id="172" w:name="bookmark95"/>
      <w:bookmarkStart w:id="173" w:name="bookmark94"/>
      <w:bookmarkStart w:id="174" w:name="_Toc256000042"/>
      <w:bookmarkStart w:id="175" w:name="_Toc29909433"/>
      <w:r>
        <w:rPr>
          <w:rStyle w:val="ae"/>
        </w:rPr>
        <w:lastRenderedPageBreak/>
        <w:t>Приложение</w:t>
      </w:r>
      <w:proofErr w:type="gramStart"/>
      <w:r>
        <w:rPr>
          <w:rStyle w:val="ae"/>
        </w:rPr>
        <w:t xml:space="preserve"> </w:t>
      </w:r>
      <w:r w:rsidR="003E3353" w:rsidRPr="00B73570">
        <w:rPr>
          <w:rStyle w:val="ae"/>
        </w:rPr>
        <w:t>А</w:t>
      </w:r>
      <w:proofErr w:type="gramEnd"/>
      <w:r w:rsidR="004B692E" w:rsidRPr="00B73570">
        <w:rPr>
          <w:rStyle w:val="ae"/>
        </w:rPr>
        <w:t>:</w:t>
      </w:r>
      <w:r w:rsidR="003E3353" w:rsidRPr="00B73570">
        <w:rPr>
          <w:rStyle w:val="ae"/>
        </w:rPr>
        <w:t xml:space="preserve"> Характеристики отклика </w:t>
      </w:r>
      <w:bookmarkEnd w:id="171"/>
      <w:bookmarkEnd w:id="172"/>
      <w:bookmarkEnd w:id="173"/>
      <w:bookmarkEnd w:id="174"/>
      <w:proofErr w:type="spellStart"/>
      <w:r w:rsidR="004B692E" w:rsidRPr="00B73570">
        <w:rPr>
          <w:rStyle w:val="ae"/>
          <w:bCs w:val="0"/>
        </w:rPr>
        <w:t>FlameSpec</w:t>
      </w:r>
      <w:proofErr w:type="spellEnd"/>
      <w:r w:rsidR="004B692E" w:rsidRPr="00B73570">
        <w:rPr>
          <w:rStyle w:val="ae"/>
          <w:bCs w:val="0"/>
        </w:rPr>
        <w:t>-UV-IR-HD</w:t>
      </w:r>
      <w:bookmarkEnd w:id="175"/>
    </w:p>
    <w:p w:rsidR="003E3353" w:rsidRPr="00B73570" w:rsidRDefault="003E3353" w:rsidP="00B73570">
      <w:pPr>
        <w:pStyle w:val="31"/>
        <w:keepNext/>
        <w:keepLines/>
        <w:shd w:val="clear" w:color="auto" w:fill="auto"/>
        <w:tabs>
          <w:tab w:val="left" w:pos="1076"/>
        </w:tabs>
        <w:spacing w:before="0" w:after="160" w:line="280" w:lineRule="exact"/>
        <w:ind w:left="709"/>
        <w:jc w:val="center"/>
        <w:rPr>
          <w:rStyle w:val="ad"/>
          <w:b/>
          <w:lang w:val="en-US"/>
        </w:rPr>
      </w:pPr>
      <w:bookmarkStart w:id="176" w:name="bookmark97"/>
      <w:bookmarkStart w:id="177" w:name="_Toc256000043"/>
      <w:bookmarkStart w:id="178" w:name="_Toc29909434"/>
      <w:r w:rsidRPr="00B73570">
        <w:rPr>
          <w:rStyle w:val="ad"/>
          <w:b/>
          <w:lang w:val="en-US"/>
        </w:rPr>
        <w:t>А.1 Отклик на различные сценарии пожара</w:t>
      </w:r>
      <w:bookmarkEnd w:id="176"/>
      <w:bookmarkEnd w:id="177"/>
      <w:bookmarkEnd w:id="178"/>
    </w:p>
    <w:p w:rsidR="003E3353" w:rsidRDefault="003E3353" w:rsidP="003E3353">
      <w:pPr>
        <w:pStyle w:val="23"/>
        <w:shd w:val="clear" w:color="auto" w:fill="auto"/>
        <w:spacing w:before="0" w:after="175" w:line="278" w:lineRule="exact"/>
        <w:ind w:firstLine="0"/>
        <w:jc w:val="both"/>
        <w:rPr>
          <w:lang w:val="en-US"/>
        </w:rPr>
      </w:pPr>
      <w:r>
        <w:t>В следующих таблицах показаны результаты испытаний расстояний и времени обнаружения для различных сценариев пожара. В каждой таблице перечислены результаты для разных настроек чувствительности. Для жидкого огня размер огня относится к размеру площади, заполненной топливом. Для газовых пожаров указана длина шлейфа.</w:t>
      </w:r>
    </w:p>
    <w:p w:rsidR="003E3353" w:rsidRDefault="003E3353" w:rsidP="003E3353">
      <w:pPr>
        <w:pStyle w:val="50"/>
        <w:shd w:val="clear" w:color="auto" w:fill="auto"/>
        <w:spacing w:after="0" w:line="210" w:lineRule="exact"/>
        <w:ind w:left="760"/>
        <w:jc w:val="left"/>
      </w:pPr>
      <w:r>
        <w:t>Крайняя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1618"/>
        <w:gridCol w:w="2520"/>
        <w:gridCol w:w="2261"/>
      </w:tblGrid>
      <w:tr w:rsidR="003E3353" w:rsidTr="003E3353">
        <w:trPr>
          <w:trHeight w:hRule="exact" w:val="49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Горючее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Размер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Расстояние</w:t>
            </w:r>
            <w:proofErr w:type="spellEnd"/>
            <w:r>
              <w:rPr>
                <w:rStyle w:val="211"/>
              </w:rPr>
              <w:t xml:space="preserve"> в </w:t>
            </w:r>
            <w:proofErr w:type="spellStart"/>
            <w:r>
              <w:rPr>
                <w:rStyle w:val="211"/>
              </w:rPr>
              <w:t>футах</w:t>
            </w:r>
            <w:proofErr w:type="spellEnd"/>
            <w:r>
              <w:rPr>
                <w:rStyle w:val="211"/>
              </w:rPr>
              <w:t xml:space="preserve"> (м)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Среднее</w:t>
            </w:r>
            <w:proofErr w:type="spellEnd"/>
            <w:r>
              <w:rPr>
                <w:rStyle w:val="211"/>
              </w:rPr>
              <w:t xml:space="preserve"> </w:t>
            </w:r>
            <w:proofErr w:type="spellStart"/>
            <w:r>
              <w:rPr>
                <w:rStyle w:val="211"/>
              </w:rPr>
              <w:t>время</w:t>
            </w:r>
            <w:proofErr w:type="spellEnd"/>
            <w:r>
              <w:rPr>
                <w:rStyle w:val="211"/>
              </w:rPr>
              <w:t xml:space="preserve"> </w:t>
            </w:r>
            <w:proofErr w:type="spellStart"/>
            <w:r>
              <w:rPr>
                <w:rStyle w:val="211"/>
              </w:rPr>
              <w:t>отклика</w:t>
            </w:r>
            <w:proofErr w:type="spellEnd"/>
            <w:r>
              <w:rPr>
                <w:rStyle w:val="211"/>
              </w:rPr>
              <w:t xml:space="preserve"> (</w:t>
            </w:r>
            <w:proofErr w:type="spellStart"/>
            <w:r>
              <w:rPr>
                <w:rStyle w:val="211"/>
              </w:rPr>
              <w:t>секунды</w:t>
            </w:r>
            <w:proofErr w:type="spellEnd"/>
            <w:r>
              <w:rPr>
                <w:rStyle w:val="211"/>
              </w:rPr>
              <w:t>)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262 (80)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9.0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230 (70)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4.1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98 (30)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1.5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Бензин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230 (70)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3.6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Бензин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2 х 2 </w:t>
            </w:r>
            <w:proofErr w:type="spellStart"/>
            <w:r>
              <w:rPr>
                <w:rStyle w:val="100"/>
              </w:rPr>
              <w:t>фута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328 (100)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5.3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Шлейф</w:t>
            </w:r>
            <w:proofErr w:type="spellEnd"/>
            <w:r>
              <w:rPr>
                <w:rStyle w:val="100"/>
              </w:rPr>
              <w:t xml:space="preserve"> 32 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148 (45)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3.3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Шлейф</w:t>
            </w:r>
            <w:proofErr w:type="spellEnd"/>
            <w:r>
              <w:rPr>
                <w:rStyle w:val="100"/>
              </w:rPr>
              <w:t xml:space="preserve"> 32 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180 (55)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4.8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Дизельное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топливо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164 (50)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2.9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164 (50)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5.8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2 х 2 </w:t>
            </w:r>
            <w:proofErr w:type="spellStart"/>
            <w:r>
              <w:rPr>
                <w:rStyle w:val="100"/>
              </w:rPr>
              <w:t>фута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295 (90)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9.2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Керосин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164 (50)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4.1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131 (40)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4.1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Этанол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125 (38)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4.2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Изопропанол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180 (55)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3.5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Полипропилен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115 (35)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10.1</w:t>
            </w:r>
          </w:p>
        </w:tc>
      </w:tr>
      <w:tr w:rsidR="003E3353" w:rsidTr="003E3353">
        <w:trPr>
          <w:trHeight w:hRule="exact" w:val="264"/>
          <w:jc w:val="right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Бумага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79 (24)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0.9</w:t>
            </w:r>
          </w:p>
        </w:tc>
      </w:tr>
    </w:tbl>
    <w:p w:rsidR="003E3353" w:rsidRDefault="003E3353" w:rsidP="003E3353">
      <w:pPr>
        <w:framePr w:w="8654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3E3353" w:rsidRDefault="003E3353" w:rsidP="003E3353">
      <w:pPr>
        <w:spacing w:line="420" w:lineRule="exact"/>
        <w:rPr>
          <w:rFonts w:hint="eastAsia"/>
          <w:sz w:val="24"/>
          <w:szCs w:val="24"/>
        </w:rPr>
      </w:pPr>
    </w:p>
    <w:p w:rsidR="003E3353" w:rsidRDefault="003E3353" w:rsidP="003E3353">
      <w:pPr>
        <w:pStyle w:val="300"/>
        <w:framePr w:w="8746" w:wrap="notBeside" w:vAnchor="text" w:hAnchor="text" w:xAlign="right" w:y="1"/>
        <w:shd w:val="clear" w:color="auto" w:fill="auto"/>
        <w:spacing w:line="210" w:lineRule="exact"/>
        <w:rPr>
          <w:rFonts w:hint="eastAsia"/>
        </w:rPr>
      </w:pPr>
      <w:r>
        <w:t>Высокая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7"/>
        <w:gridCol w:w="1618"/>
        <w:gridCol w:w="2520"/>
        <w:gridCol w:w="2261"/>
      </w:tblGrid>
      <w:tr w:rsidR="003E3353" w:rsidTr="003E3353">
        <w:trPr>
          <w:trHeight w:hRule="exact" w:val="499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Горючее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Размер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righ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Расстояние</w:t>
            </w:r>
            <w:proofErr w:type="spellEnd"/>
            <w:r>
              <w:rPr>
                <w:rStyle w:val="211"/>
              </w:rPr>
              <w:t xml:space="preserve"> в </w:t>
            </w:r>
            <w:proofErr w:type="spellStart"/>
            <w:r>
              <w:rPr>
                <w:rStyle w:val="211"/>
              </w:rPr>
              <w:t>футах</w:t>
            </w:r>
            <w:proofErr w:type="spellEnd"/>
            <w:r>
              <w:rPr>
                <w:rStyle w:val="211"/>
              </w:rPr>
              <w:t xml:space="preserve"> (м)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45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11"/>
              </w:rPr>
              <w:t>Среднее</w:t>
            </w:r>
            <w:proofErr w:type="spellEnd"/>
            <w:r>
              <w:rPr>
                <w:rStyle w:val="211"/>
              </w:rPr>
              <w:t xml:space="preserve"> </w:t>
            </w:r>
            <w:proofErr w:type="spellStart"/>
            <w:r>
              <w:rPr>
                <w:rStyle w:val="211"/>
              </w:rPr>
              <w:t>время</w:t>
            </w:r>
            <w:proofErr w:type="spellEnd"/>
            <w:r>
              <w:rPr>
                <w:rStyle w:val="211"/>
              </w:rPr>
              <w:t xml:space="preserve"> </w:t>
            </w:r>
            <w:proofErr w:type="spellStart"/>
            <w:r>
              <w:rPr>
                <w:rStyle w:val="211"/>
              </w:rPr>
              <w:t>отклика</w:t>
            </w:r>
            <w:proofErr w:type="spellEnd"/>
            <w:r>
              <w:rPr>
                <w:rStyle w:val="211"/>
              </w:rPr>
              <w:t xml:space="preserve"> (</w:t>
            </w:r>
            <w:proofErr w:type="spellStart"/>
            <w:r>
              <w:rPr>
                <w:rStyle w:val="211"/>
              </w:rPr>
              <w:t>секунды</w:t>
            </w:r>
            <w:proofErr w:type="spellEnd"/>
            <w:r>
              <w:rPr>
                <w:rStyle w:val="211"/>
              </w:rPr>
              <w:t>)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197 (60)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3.2</w:t>
            </w:r>
          </w:p>
        </w:tc>
      </w:tr>
      <w:tr w:rsidR="003E3353" w:rsidTr="003E3353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Шлейф</w:t>
            </w:r>
            <w:proofErr w:type="spellEnd"/>
            <w:r>
              <w:rPr>
                <w:rStyle w:val="100"/>
              </w:rPr>
              <w:t xml:space="preserve"> 32 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148 (45)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2.9</w:t>
            </w:r>
          </w:p>
        </w:tc>
      </w:tr>
      <w:tr w:rsidR="003E3353" w:rsidTr="003E3353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148 (45)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4.9</w:t>
            </w:r>
          </w:p>
        </w:tc>
      </w:tr>
      <w:tr w:rsidR="003E3353" w:rsidTr="003E3353">
        <w:trPr>
          <w:trHeight w:hRule="exact" w:val="259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125 (38)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3353" w:rsidRDefault="003E3353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5.5</w:t>
            </w:r>
          </w:p>
        </w:tc>
      </w:tr>
    </w:tbl>
    <w:p w:rsidR="003E3353" w:rsidRDefault="003E3353" w:rsidP="003E3353">
      <w:pPr>
        <w:framePr w:w="8746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3E3353" w:rsidRDefault="003E3353" w:rsidP="003E3353">
      <w:pPr>
        <w:rPr>
          <w:rFonts w:hint="eastAsia"/>
          <w:sz w:val="2"/>
          <w:szCs w:val="2"/>
        </w:rPr>
      </w:pPr>
    </w:p>
    <w:p w:rsidR="00FE20A6" w:rsidRDefault="00FE20A6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851CDD">
      <w:pPr>
        <w:pStyle w:val="300"/>
        <w:framePr w:w="8746" w:wrap="notBeside" w:vAnchor="text" w:hAnchor="text" w:xAlign="right" w:y="1"/>
        <w:shd w:val="clear" w:color="auto" w:fill="auto"/>
        <w:spacing w:line="210" w:lineRule="exact"/>
      </w:pPr>
      <w:r>
        <w:lastRenderedPageBreak/>
        <w:t>Средняя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7"/>
        <w:gridCol w:w="1618"/>
        <w:gridCol w:w="2520"/>
        <w:gridCol w:w="2261"/>
      </w:tblGrid>
      <w:tr w:rsidR="00851CDD" w:rsidTr="00851CDD">
        <w:trPr>
          <w:trHeight w:hRule="exact" w:val="499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Горючее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Размер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Расстояние</w:t>
            </w:r>
            <w:proofErr w:type="spellEnd"/>
            <w:r>
              <w:rPr>
                <w:rStyle w:val="220"/>
              </w:rPr>
              <w:t xml:space="preserve"> в </w:t>
            </w:r>
            <w:proofErr w:type="spellStart"/>
            <w:r>
              <w:rPr>
                <w:rStyle w:val="220"/>
              </w:rPr>
              <w:t>футах</w:t>
            </w:r>
            <w:proofErr w:type="spellEnd"/>
            <w:r>
              <w:rPr>
                <w:rStyle w:val="220"/>
              </w:rPr>
              <w:t xml:space="preserve"> (м)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Среднее</w:t>
            </w:r>
            <w:proofErr w:type="spellEnd"/>
            <w:r>
              <w:rPr>
                <w:rStyle w:val="220"/>
              </w:rPr>
              <w:t xml:space="preserve"> </w:t>
            </w:r>
            <w:proofErr w:type="spellStart"/>
            <w:r>
              <w:rPr>
                <w:rStyle w:val="220"/>
              </w:rPr>
              <w:t>время</w:t>
            </w:r>
            <w:proofErr w:type="spellEnd"/>
            <w:r>
              <w:rPr>
                <w:rStyle w:val="220"/>
              </w:rPr>
              <w:t xml:space="preserve"> </w:t>
            </w:r>
            <w:proofErr w:type="spellStart"/>
            <w:r>
              <w:rPr>
                <w:rStyle w:val="220"/>
              </w:rPr>
              <w:t>отклика</w:t>
            </w:r>
            <w:proofErr w:type="spellEnd"/>
            <w:r>
              <w:rPr>
                <w:rStyle w:val="220"/>
              </w:rPr>
              <w:t xml:space="preserve"> (</w:t>
            </w:r>
            <w:proofErr w:type="spellStart"/>
            <w:r>
              <w:rPr>
                <w:rStyle w:val="220"/>
              </w:rPr>
              <w:t>секунды</w:t>
            </w:r>
            <w:proofErr w:type="spellEnd"/>
            <w:r>
              <w:rPr>
                <w:rStyle w:val="220"/>
              </w:rPr>
              <w:t>)</w:t>
            </w:r>
          </w:p>
        </w:tc>
      </w:tr>
      <w:tr w:rsidR="00851CDD" w:rsidTr="00851CDD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98 (30)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2.2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Бензин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98 (30)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1.5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Шлейф</w:t>
            </w:r>
            <w:proofErr w:type="spellEnd"/>
            <w:r>
              <w:rPr>
                <w:rStyle w:val="100"/>
              </w:rPr>
              <w:t xml:space="preserve"> 32 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82 (25)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0.8</w:t>
            </w:r>
          </w:p>
        </w:tc>
      </w:tr>
      <w:tr w:rsidR="00851CDD" w:rsidTr="00851CDD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Шлейф</w:t>
            </w:r>
            <w:proofErr w:type="spellEnd"/>
            <w:r>
              <w:rPr>
                <w:rStyle w:val="100"/>
              </w:rPr>
              <w:t xml:space="preserve"> 32 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98 (30)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Medium Sensitivity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Дизельное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топливо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79 (24)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3.9</w:t>
            </w:r>
          </w:p>
        </w:tc>
      </w:tr>
      <w:tr w:rsidR="00851CDD" w:rsidTr="00851CDD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79 (24)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1.9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Керосин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79 (24)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2.5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1.2</w:t>
            </w:r>
          </w:p>
        </w:tc>
      </w:tr>
      <w:tr w:rsidR="00851CDD" w:rsidTr="00851CDD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Этанол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1.6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Изопропанол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1.0</w:t>
            </w:r>
          </w:p>
        </w:tc>
      </w:tr>
      <w:tr w:rsidR="00851CDD" w:rsidTr="00851CDD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Полипропилен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66 (20)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2.6</w:t>
            </w:r>
          </w:p>
        </w:tc>
      </w:tr>
      <w:tr w:rsidR="00851CDD" w:rsidTr="00851CDD">
        <w:trPr>
          <w:trHeight w:hRule="exact" w:val="259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Бумага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39 (12)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0.8</w:t>
            </w:r>
          </w:p>
        </w:tc>
      </w:tr>
    </w:tbl>
    <w:p w:rsidR="00851CDD" w:rsidRDefault="00851CDD" w:rsidP="00851CDD">
      <w:pPr>
        <w:framePr w:w="8746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851CDD" w:rsidRDefault="00851CDD" w:rsidP="00851CDD">
      <w:pPr>
        <w:spacing w:line="420" w:lineRule="exact"/>
        <w:rPr>
          <w:rFonts w:hint="eastAsia"/>
          <w:sz w:val="24"/>
          <w:szCs w:val="24"/>
        </w:rPr>
      </w:pPr>
    </w:p>
    <w:p w:rsidR="00851CDD" w:rsidRDefault="00851CDD" w:rsidP="00851CDD">
      <w:pPr>
        <w:pStyle w:val="300"/>
        <w:framePr w:w="8746" w:wrap="notBeside" w:vAnchor="text" w:hAnchor="text" w:xAlign="right" w:y="1"/>
        <w:shd w:val="clear" w:color="auto" w:fill="auto"/>
        <w:spacing w:line="210" w:lineRule="exact"/>
        <w:rPr>
          <w:rFonts w:hint="eastAsia"/>
        </w:rPr>
      </w:pPr>
      <w:r>
        <w:t>Низкая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7"/>
        <w:gridCol w:w="1618"/>
        <w:gridCol w:w="2520"/>
        <w:gridCol w:w="2261"/>
      </w:tblGrid>
      <w:tr w:rsidR="00851CDD" w:rsidTr="00851CDD">
        <w:trPr>
          <w:trHeight w:hRule="exact" w:val="499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Горючее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Размер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1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Расстояние</w:t>
            </w:r>
            <w:proofErr w:type="spellEnd"/>
            <w:r>
              <w:rPr>
                <w:rStyle w:val="220"/>
              </w:rPr>
              <w:t xml:space="preserve"> в </w:t>
            </w:r>
            <w:proofErr w:type="spellStart"/>
            <w:r>
              <w:rPr>
                <w:rStyle w:val="220"/>
              </w:rPr>
              <w:t>футах</w:t>
            </w:r>
            <w:proofErr w:type="spellEnd"/>
            <w:r>
              <w:rPr>
                <w:rStyle w:val="220"/>
              </w:rPr>
              <w:t xml:space="preserve"> (м)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Среднее</w:t>
            </w:r>
            <w:proofErr w:type="spellEnd"/>
            <w:r>
              <w:rPr>
                <w:rStyle w:val="220"/>
              </w:rPr>
              <w:t xml:space="preserve"> </w:t>
            </w:r>
            <w:proofErr w:type="spellStart"/>
            <w:r>
              <w:rPr>
                <w:rStyle w:val="220"/>
              </w:rPr>
              <w:t>время</w:t>
            </w:r>
            <w:proofErr w:type="spellEnd"/>
            <w:r>
              <w:rPr>
                <w:rStyle w:val="220"/>
              </w:rPr>
              <w:t xml:space="preserve"> </w:t>
            </w:r>
            <w:proofErr w:type="spellStart"/>
            <w:r>
              <w:rPr>
                <w:rStyle w:val="220"/>
              </w:rPr>
              <w:t>отклика</w:t>
            </w:r>
            <w:proofErr w:type="spellEnd"/>
            <w:r>
              <w:rPr>
                <w:rStyle w:val="220"/>
              </w:rPr>
              <w:t xml:space="preserve"> (</w:t>
            </w:r>
            <w:proofErr w:type="spellStart"/>
            <w:r>
              <w:rPr>
                <w:rStyle w:val="220"/>
              </w:rPr>
              <w:t>секунды</w:t>
            </w:r>
            <w:proofErr w:type="spellEnd"/>
            <w:r>
              <w:rPr>
                <w:rStyle w:val="220"/>
              </w:rPr>
              <w:t>)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49 (15)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1.2</w:t>
            </w:r>
          </w:p>
        </w:tc>
      </w:tr>
      <w:tr w:rsidR="00851CDD" w:rsidTr="00851CDD">
        <w:trPr>
          <w:trHeight w:hRule="exact" w:val="25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Шлейф</w:t>
            </w:r>
            <w:proofErr w:type="spellEnd"/>
            <w:r>
              <w:rPr>
                <w:rStyle w:val="100"/>
              </w:rPr>
              <w:t xml:space="preserve"> 32 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49 (15)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Medium Sensitivity</w:t>
            </w:r>
          </w:p>
        </w:tc>
      </w:tr>
      <w:tr w:rsidR="00851CDD" w:rsidTr="00851CDD">
        <w:trPr>
          <w:trHeight w:hRule="exact" w:val="250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39 (12)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8.8</w:t>
            </w:r>
          </w:p>
        </w:tc>
      </w:tr>
      <w:tr w:rsidR="00851CDD" w:rsidTr="00851CDD">
        <w:trPr>
          <w:trHeight w:hRule="exact" w:val="264"/>
          <w:jc w:val="right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39 (12)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8746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1.2</w:t>
            </w:r>
          </w:p>
        </w:tc>
      </w:tr>
    </w:tbl>
    <w:p w:rsidR="00851CDD" w:rsidRDefault="00851CDD" w:rsidP="00851CDD">
      <w:pPr>
        <w:framePr w:w="8746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851CDD" w:rsidRDefault="00851CDD" w:rsidP="00851CDD">
      <w:pPr>
        <w:rPr>
          <w:rFonts w:hint="eastAsia"/>
          <w:sz w:val="2"/>
          <w:szCs w:val="2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Default="00851CDD" w:rsidP="00FE20A6">
      <w:pPr>
        <w:rPr>
          <w:lang w:val="en-US"/>
        </w:rPr>
      </w:pPr>
    </w:p>
    <w:p w:rsidR="00851CDD" w:rsidRPr="00F63129" w:rsidRDefault="00851CDD" w:rsidP="00FE20A6"/>
    <w:p w:rsidR="00851CDD" w:rsidRPr="00F63129" w:rsidRDefault="00B73570" w:rsidP="00B73570">
      <w:pPr>
        <w:pStyle w:val="31"/>
        <w:keepNext/>
        <w:keepLines/>
        <w:shd w:val="clear" w:color="auto" w:fill="auto"/>
        <w:tabs>
          <w:tab w:val="left" w:pos="1076"/>
        </w:tabs>
        <w:spacing w:before="0" w:after="160" w:line="280" w:lineRule="exact"/>
        <w:ind w:left="709"/>
        <w:rPr>
          <w:rStyle w:val="ad"/>
          <w:b/>
        </w:rPr>
      </w:pPr>
      <w:bookmarkStart w:id="179" w:name="bookmark98"/>
      <w:bookmarkStart w:id="180" w:name="_Toc256000044"/>
      <w:r>
        <w:rPr>
          <w:rStyle w:val="ad"/>
          <w:b/>
        </w:rPr>
        <w:lastRenderedPageBreak/>
        <w:t xml:space="preserve">                         </w:t>
      </w:r>
      <w:bookmarkStart w:id="181" w:name="_Toc29909435"/>
      <w:r w:rsidR="00851CDD" w:rsidRPr="00B73570">
        <w:rPr>
          <w:rStyle w:val="ad"/>
          <w:b/>
          <w:lang w:val="en-US"/>
        </w:rPr>
        <w:t>A</w:t>
      </w:r>
      <w:r w:rsidR="00851CDD" w:rsidRPr="00F63129">
        <w:rPr>
          <w:rStyle w:val="ad"/>
          <w:b/>
        </w:rPr>
        <w:t>.2 Устойчивость к ложной тревоге</w:t>
      </w:r>
      <w:bookmarkEnd w:id="179"/>
      <w:bookmarkEnd w:id="180"/>
      <w:bookmarkEnd w:id="181"/>
    </w:p>
    <w:p w:rsidR="00851CDD" w:rsidRDefault="00851CDD" w:rsidP="00851CDD">
      <w:pPr>
        <w:pStyle w:val="23"/>
        <w:shd w:val="clear" w:color="auto" w:fill="auto"/>
        <w:spacing w:before="0" w:after="365" w:line="274" w:lineRule="exact"/>
        <w:ind w:firstLine="0"/>
        <w:jc w:val="left"/>
      </w:pPr>
      <w:bookmarkStart w:id="182" w:name="bookmark99"/>
      <w:r>
        <w:t>В следующей таблице приведены результаты теста на устойчивость к ложным тревогам для детекторов, настроенных на «Крайнюю» чувствительность. Для каждого источника излучения указывается расстояние. Это минимальное тестируемое расстояние, с которого детекторы не срабатывают при воздействии источника излучения (модулированного или немодулированного).</w:t>
      </w:r>
      <w:bookmarkEnd w:id="182"/>
    </w:p>
    <w:p w:rsidR="00851CDD" w:rsidRDefault="00851CDD" w:rsidP="00851CDD">
      <w:pPr>
        <w:pStyle w:val="300"/>
        <w:framePr w:w="6245" w:wrap="notBeside" w:vAnchor="text" w:hAnchor="text" w:xAlign="center" w:y="1"/>
        <w:shd w:val="clear" w:color="auto" w:fill="auto"/>
        <w:spacing w:line="210" w:lineRule="exact"/>
      </w:pPr>
      <w:r>
        <w:t>Ложные стимулы только при крайней чувствительности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9"/>
        <w:gridCol w:w="2136"/>
      </w:tblGrid>
      <w:tr w:rsidR="00851CDD" w:rsidTr="00851CDD">
        <w:trPr>
          <w:trHeight w:hRule="exact" w:val="504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220"/>
              </w:rPr>
              <w:t>Источник</w:t>
            </w:r>
            <w:proofErr w:type="spellEnd"/>
            <w:r>
              <w:rPr>
                <w:rStyle w:val="220"/>
              </w:rPr>
              <w:t xml:space="preserve"> </w:t>
            </w:r>
            <w:proofErr w:type="spellStart"/>
            <w:r>
              <w:rPr>
                <w:rStyle w:val="220"/>
              </w:rPr>
              <w:t>ложной</w:t>
            </w:r>
            <w:proofErr w:type="spellEnd"/>
            <w:r>
              <w:rPr>
                <w:rStyle w:val="220"/>
              </w:rPr>
              <w:t xml:space="preserve"> </w:t>
            </w:r>
            <w:proofErr w:type="spellStart"/>
            <w:r>
              <w:rPr>
                <w:rStyle w:val="220"/>
              </w:rPr>
              <w:t>тревоги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245" w:lineRule="exact"/>
              <w:ind w:firstLine="0"/>
              <w:rPr>
                <w:lang w:bidi="en-US"/>
              </w:rPr>
            </w:pPr>
            <w:r w:rsidRPr="00851CDD">
              <w:rPr>
                <w:rStyle w:val="220"/>
                <w:lang w:val="ru-RU"/>
              </w:rPr>
              <w:t>Максимальное расстояние в футах (м)</w:t>
            </w:r>
          </w:p>
        </w:tc>
      </w:tr>
      <w:tr w:rsidR="00851CDD" w:rsidTr="00851CDD">
        <w:trPr>
          <w:trHeight w:hRule="exact" w:val="283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Солнечный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свет</w:t>
            </w:r>
            <w:proofErr w:type="spellEnd"/>
            <w:r>
              <w:rPr>
                <w:rStyle w:val="100"/>
              </w:rPr>
              <w:t xml:space="preserve">, </w:t>
            </w:r>
            <w:proofErr w:type="spellStart"/>
            <w:r>
              <w:rPr>
                <w:rStyle w:val="100"/>
              </w:rPr>
              <w:t>прямой</w:t>
            </w:r>
            <w:proofErr w:type="spellEnd"/>
            <w:r>
              <w:rPr>
                <w:rStyle w:val="100"/>
              </w:rPr>
              <w:t xml:space="preserve">, </w:t>
            </w:r>
            <w:proofErr w:type="spellStart"/>
            <w:r>
              <w:rPr>
                <w:rStyle w:val="100"/>
              </w:rPr>
              <w:t>отраженный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456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bidi="en-US"/>
              </w:rPr>
            </w:pPr>
            <w:r w:rsidRPr="00851CDD">
              <w:rPr>
                <w:rStyle w:val="100"/>
                <w:lang w:val="ru-RU"/>
              </w:rPr>
              <w:t>Лампа накаливания из матового стекла, 300 Вт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Флуоресцентная</w:t>
            </w:r>
            <w:proofErr w:type="spellEnd"/>
            <w:r>
              <w:rPr>
                <w:rStyle w:val="100"/>
              </w:rPr>
              <w:t xml:space="preserve">, 70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 xml:space="preserve"> (3x23,3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Электрическая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дуга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4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Дуговая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сварка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13.1 (4)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Излучающий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обогреватель</w:t>
            </w:r>
            <w:proofErr w:type="spellEnd"/>
            <w:r>
              <w:rPr>
                <w:rStyle w:val="100"/>
              </w:rPr>
              <w:t xml:space="preserve">, 1850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Кварцевая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лампа</w:t>
            </w:r>
            <w:proofErr w:type="spellEnd"/>
            <w:r>
              <w:rPr>
                <w:rStyle w:val="100"/>
              </w:rPr>
              <w:t xml:space="preserve"> (1000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 xml:space="preserve">) </w:t>
            </w:r>
            <w:proofErr w:type="spellStart"/>
            <w:r>
              <w:rPr>
                <w:rStyle w:val="100"/>
              </w:rPr>
              <w:t>экранированная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4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Галогенная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лампа</w:t>
            </w:r>
            <w:proofErr w:type="spellEnd"/>
            <w:r>
              <w:rPr>
                <w:rStyle w:val="100"/>
              </w:rPr>
              <w:t xml:space="preserve"> (500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 xml:space="preserve">) </w:t>
            </w:r>
            <w:proofErr w:type="spellStart"/>
            <w:r>
              <w:rPr>
                <w:rStyle w:val="100"/>
              </w:rPr>
              <w:t>неэкранированная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Лампа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ртутная</w:t>
            </w:r>
            <w:proofErr w:type="spellEnd"/>
            <w:r>
              <w:rPr>
                <w:rStyle w:val="100"/>
              </w:rPr>
              <w:t xml:space="preserve"> 160Втx3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4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Выхлопы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Светодиодный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проектор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Соленоидный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звонок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4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паяльник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  <w:tr w:rsidR="00851CDD" w:rsidTr="00851CDD">
        <w:trPr>
          <w:trHeight w:hRule="exact" w:val="259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Электродрель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51CDD" w:rsidRDefault="00851CDD">
            <w:pPr>
              <w:pStyle w:val="23"/>
              <w:framePr w:w="6245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</w:tr>
    </w:tbl>
    <w:p w:rsidR="00851CDD" w:rsidRDefault="00851CDD" w:rsidP="00851CDD">
      <w:pPr>
        <w:framePr w:w="6245" w:wrap="notBeside" w:vAnchor="text" w:hAnchor="text" w:xAlign="center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851CDD" w:rsidRDefault="00851CDD" w:rsidP="00851CDD">
      <w:pPr>
        <w:rPr>
          <w:rFonts w:hint="eastAsia"/>
          <w:sz w:val="2"/>
          <w:szCs w:val="2"/>
        </w:rPr>
      </w:pPr>
    </w:p>
    <w:p w:rsidR="00851CDD" w:rsidRPr="002C0A63" w:rsidRDefault="00851CDD" w:rsidP="00B73570">
      <w:pPr>
        <w:pStyle w:val="22"/>
        <w:keepNext/>
        <w:keepLines/>
        <w:shd w:val="clear" w:color="auto" w:fill="auto"/>
        <w:tabs>
          <w:tab w:val="left" w:pos="607"/>
        </w:tabs>
        <w:spacing w:after="0" w:line="320" w:lineRule="exact"/>
        <w:ind w:left="360"/>
        <w:rPr>
          <w:rFonts w:hint="eastAsia"/>
        </w:rPr>
      </w:pPr>
      <w:bookmarkStart w:id="183" w:name="bookmark102"/>
      <w:bookmarkStart w:id="184" w:name="bookmark101"/>
      <w:bookmarkStart w:id="185" w:name="bookmark100"/>
      <w:bookmarkStart w:id="186" w:name="_Toc256000045"/>
      <w:bookmarkStart w:id="187" w:name="_Toc29909436"/>
      <w:r w:rsidRPr="00B73570">
        <w:rPr>
          <w:rStyle w:val="ae"/>
          <w:bCs w:val="0"/>
        </w:rPr>
        <w:t>Приложение B</w:t>
      </w:r>
      <w:r w:rsidR="004B692E" w:rsidRPr="00B73570">
        <w:rPr>
          <w:rStyle w:val="ae"/>
          <w:bCs w:val="0"/>
        </w:rPr>
        <w:t>:</w:t>
      </w:r>
      <w:r w:rsidR="00B73570">
        <w:rPr>
          <w:rStyle w:val="ae"/>
        </w:rPr>
        <w:t xml:space="preserve"> </w:t>
      </w:r>
      <w:r w:rsidRPr="00B73570">
        <w:rPr>
          <w:rStyle w:val="ae"/>
        </w:rPr>
        <w:t xml:space="preserve">Характеристики отклика </w:t>
      </w:r>
      <w:bookmarkEnd w:id="183"/>
      <w:bookmarkEnd w:id="184"/>
      <w:bookmarkEnd w:id="185"/>
      <w:bookmarkEnd w:id="186"/>
      <w:proofErr w:type="spellStart"/>
      <w:r w:rsidR="004B692E" w:rsidRPr="00B73570">
        <w:rPr>
          <w:rStyle w:val="ae"/>
          <w:bCs w:val="0"/>
        </w:rPr>
        <w:t>FlameSpec</w:t>
      </w:r>
      <w:proofErr w:type="spellEnd"/>
      <w:r w:rsidR="004B692E" w:rsidRPr="00B73570">
        <w:rPr>
          <w:rStyle w:val="ae"/>
          <w:bCs w:val="0"/>
        </w:rPr>
        <w:t>-UV-IR-</w:t>
      </w:r>
      <w:r w:rsidR="002C0A63">
        <w:rPr>
          <w:rStyle w:val="ae"/>
          <w:bCs w:val="0"/>
          <w:lang w:val="en-US"/>
        </w:rPr>
        <w:t>F</w:t>
      </w:r>
      <w:r w:rsidR="002C0A63" w:rsidRPr="002C0A63">
        <w:rPr>
          <w:rStyle w:val="ae"/>
          <w:bCs w:val="0"/>
        </w:rPr>
        <w:t>-</w:t>
      </w:r>
      <w:r w:rsidR="004B692E" w:rsidRPr="00B73570">
        <w:rPr>
          <w:rStyle w:val="ae"/>
          <w:bCs w:val="0"/>
        </w:rPr>
        <w:t>HD</w:t>
      </w:r>
      <w:bookmarkEnd w:id="187"/>
    </w:p>
    <w:p w:rsidR="00851CDD" w:rsidRPr="00B73570" w:rsidRDefault="00851CDD" w:rsidP="00B73570">
      <w:pPr>
        <w:pStyle w:val="31"/>
        <w:keepNext/>
        <w:keepLines/>
        <w:shd w:val="clear" w:color="auto" w:fill="auto"/>
        <w:tabs>
          <w:tab w:val="left" w:pos="1076"/>
        </w:tabs>
        <w:spacing w:before="0" w:after="160" w:line="280" w:lineRule="exact"/>
        <w:ind w:left="709"/>
        <w:jc w:val="center"/>
        <w:rPr>
          <w:b w:val="0"/>
          <w:lang w:val="en-US"/>
        </w:rPr>
      </w:pPr>
      <w:bookmarkStart w:id="188" w:name="bookmark103"/>
      <w:bookmarkStart w:id="189" w:name="_Toc256000046"/>
      <w:bookmarkStart w:id="190" w:name="_Toc29909437"/>
      <w:r w:rsidRPr="00B73570">
        <w:rPr>
          <w:rStyle w:val="ad"/>
          <w:b/>
          <w:lang w:val="en-US"/>
        </w:rPr>
        <w:t xml:space="preserve">B.1 </w:t>
      </w:r>
      <w:proofErr w:type="spellStart"/>
      <w:r w:rsidRPr="00B73570">
        <w:rPr>
          <w:rStyle w:val="ad"/>
          <w:b/>
          <w:lang w:val="en-US"/>
        </w:rPr>
        <w:t>Отклик</w:t>
      </w:r>
      <w:proofErr w:type="spellEnd"/>
      <w:r w:rsidRPr="00B73570">
        <w:rPr>
          <w:rStyle w:val="ad"/>
          <w:b/>
          <w:lang w:val="en-US"/>
        </w:rPr>
        <w:t xml:space="preserve"> </w:t>
      </w:r>
      <w:proofErr w:type="spellStart"/>
      <w:r w:rsidRPr="00B73570">
        <w:rPr>
          <w:rStyle w:val="ad"/>
          <w:b/>
          <w:lang w:val="en-US"/>
        </w:rPr>
        <w:t>на</w:t>
      </w:r>
      <w:proofErr w:type="spellEnd"/>
      <w:r w:rsidRPr="00B73570">
        <w:rPr>
          <w:rStyle w:val="ad"/>
          <w:b/>
          <w:lang w:val="en-US"/>
        </w:rPr>
        <w:t xml:space="preserve"> </w:t>
      </w:r>
      <w:proofErr w:type="spellStart"/>
      <w:r w:rsidRPr="00B73570">
        <w:rPr>
          <w:rStyle w:val="ad"/>
          <w:b/>
          <w:lang w:val="en-US"/>
        </w:rPr>
        <w:t>различные</w:t>
      </w:r>
      <w:proofErr w:type="spellEnd"/>
      <w:r w:rsidRPr="00B73570">
        <w:rPr>
          <w:rStyle w:val="ad"/>
          <w:b/>
          <w:lang w:val="en-US"/>
        </w:rPr>
        <w:t xml:space="preserve"> сценарии пожара</w:t>
      </w:r>
      <w:bookmarkEnd w:id="188"/>
      <w:bookmarkEnd w:id="189"/>
      <w:bookmarkEnd w:id="190"/>
    </w:p>
    <w:p w:rsidR="004B692E" w:rsidRDefault="004B692E" w:rsidP="004B692E">
      <w:pPr>
        <w:pStyle w:val="23"/>
        <w:shd w:val="clear" w:color="auto" w:fill="auto"/>
        <w:spacing w:after="175" w:line="278" w:lineRule="exact"/>
        <w:ind w:firstLine="0"/>
        <w:jc w:val="left"/>
      </w:pPr>
      <w:r>
        <w:t>В следующих таблицах показаны результаты испытаний расстояний и времени обнаружения для различных сценариев пожара. В каждой таблице перечислены результаты для разных настроек чувствительности. Для жидкого огня размер огня относится к размеру площади, заполненной топливом. Для газовых пожаров указана длина шлейфа.</w:t>
      </w:r>
    </w:p>
    <w:p w:rsidR="004B692E" w:rsidRDefault="004B692E" w:rsidP="004B692E">
      <w:pPr>
        <w:pStyle w:val="50"/>
        <w:shd w:val="clear" w:color="auto" w:fill="auto"/>
        <w:spacing w:after="0" w:line="210" w:lineRule="exact"/>
        <w:ind w:left="760"/>
        <w:jc w:val="left"/>
      </w:pPr>
      <w:r>
        <w:t>Крайняя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2069"/>
        <w:gridCol w:w="2251"/>
        <w:gridCol w:w="2438"/>
      </w:tblGrid>
      <w:tr w:rsidR="004B692E" w:rsidTr="004B692E">
        <w:trPr>
          <w:trHeight w:hRule="exact" w:val="499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Горючее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Размер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Расстояние</w:t>
            </w:r>
            <w:proofErr w:type="spellEnd"/>
            <w:r>
              <w:rPr>
                <w:rStyle w:val="100"/>
              </w:rPr>
              <w:t xml:space="preserve"> в </w:t>
            </w:r>
            <w:proofErr w:type="spellStart"/>
            <w:r>
              <w:rPr>
                <w:rStyle w:val="100"/>
              </w:rPr>
              <w:t>футах</w:t>
            </w:r>
            <w:proofErr w:type="spellEnd"/>
            <w:r>
              <w:rPr>
                <w:rStyle w:val="100"/>
              </w:rPr>
              <w:t xml:space="preserve"> (м)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Среднее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время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отклика</w:t>
            </w:r>
            <w:proofErr w:type="spellEnd"/>
            <w:r>
              <w:rPr>
                <w:rStyle w:val="100"/>
              </w:rPr>
              <w:t xml:space="preserve"> (</w:t>
            </w:r>
            <w:proofErr w:type="spellStart"/>
            <w:r>
              <w:rPr>
                <w:rStyle w:val="100"/>
              </w:rPr>
              <w:t>секунды</w:t>
            </w:r>
            <w:proofErr w:type="spellEnd"/>
            <w:r>
              <w:rPr>
                <w:rStyle w:val="100"/>
              </w:rPr>
              <w:t>)</w:t>
            </w:r>
          </w:p>
        </w:tc>
      </w:tr>
      <w:tr w:rsidR="004B692E" w:rsidTr="004B692E">
        <w:trPr>
          <w:trHeight w:hRule="exact" w:val="379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98 (30)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3.8</w:t>
            </w:r>
          </w:p>
        </w:tc>
      </w:tr>
      <w:tr w:rsidR="004B692E" w:rsidTr="004B692E">
        <w:trPr>
          <w:trHeight w:hRule="exact" w:val="379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Бензин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2 х 2 </w:t>
            </w:r>
            <w:proofErr w:type="spellStart"/>
            <w:r>
              <w:rPr>
                <w:rStyle w:val="100"/>
              </w:rPr>
              <w:t>фута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197(60)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4.6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Бензин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98 (30)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3.7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32-дюймовый </w:t>
            </w:r>
            <w:proofErr w:type="spellStart"/>
            <w:r>
              <w:rPr>
                <w:rStyle w:val="100"/>
              </w:rPr>
              <w:t>шлейф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59 (18)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1.6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32-дюймовый </w:t>
            </w:r>
            <w:proofErr w:type="spellStart"/>
            <w:r>
              <w:rPr>
                <w:rStyle w:val="100"/>
              </w:rPr>
              <w:t>шлейф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1.2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Дизельное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топливо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3.8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3.5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Керосин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3.4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59 (18)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3.7</w:t>
            </w:r>
          </w:p>
        </w:tc>
      </w:tr>
      <w:tr w:rsidR="004B692E" w:rsidTr="004B692E">
        <w:trPr>
          <w:trHeight w:hRule="exact" w:val="264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Этанол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72 (22)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5.1</w:t>
            </w:r>
          </w:p>
        </w:tc>
      </w:tr>
    </w:tbl>
    <w:p w:rsidR="004B692E" w:rsidRDefault="004B692E" w:rsidP="004B692E">
      <w:pPr>
        <w:framePr w:w="8654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4B692E" w:rsidRDefault="004B692E" w:rsidP="004B692E">
      <w:pPr>
        <w:rPr>
          <w:lang w:val="en-US"/>
        </w:rPr>
      </w:pPr>
    </w:p>
    <w:p w:rsidR="004B692E" w:rsidRDefault="004B692E" w:rsidP="004B692E">
      <w:pPr>
        <w:rPr>
          <w:lang w:val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2069"/>
        <w:gridCol w:w="2251"/>
        <w:gridCol w:w="2438"/>
      </w:tblGrid>
      <w:tr w:rsidR="004B692E" w:rsidTr="004B692E">
        <w:trPr>
          <w:trHeight w:hRule="exact" w:val="254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lastRenderedPageBreak/>
              <w:t>Изопропанол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2.8</w:t>
            </w:r>
          </w:p>
        </w:tc>
      </w:tr>
      <w:tr w:rsidR="004B692E" w:rsidTr="004B692E">
        <w:trPr>
          <w:trHeight w:hRule="exact" w:val="254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Полипропилен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49 (15)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2.7</w:t>
            </w:r>
          </w:p>
        </w:tc>
      </w:tr>
      <w:tr w:rsidR="004B692E" w:rsidTr="004B692E">
        <w:trPr>
          <w:trHeight w:hRule="exact" w:val="259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Бумага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33 (10)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3.8</w:t>
            </w:r>
          </w:p>
        </w:tc>
      </w:tr>
    </w:tbl>
    <w:p w:rsidR="004B692E" w:rsidRDefault="004B692E" w:rsidP="004B692E">
      <w:pPr>
        <w:framePr w:w="8654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4B692E" w:rsidRDefault="004B692E" w:rsidP="004B692E">
      <w:pPr>
        <w:framePr w:w="8654" w:wrap="notBeside" w:vAnchor="text" w:hAnchor="text" w:xAlign="right" w:y="1441"/>
        <w:spacing w:line="420" w:lineRule="exact"/>
      </w:pPr>
    </w:p>
    <w:p w:rsidR="004B692E" w:rsidRDefault="004B692E" w:rsidP="004B692E">
      <w:pPr>
        <w:pStyle w:val="300"/>
        <w:framePr w:w="8654" w:wrap="notBeside" w:vAnchor="text" w:hAnchor="text" w:xAlign="right" w:y="1441"/>
        <w:shd w:val="clear" w:color="auto" w:fill="auto"/>
        <w:spacing w:line="210" w:lineRule="exact"/>
        <w:rPr>
          <w:rFonts w:hint="eastAsia"/>
        </w:rPr>
      </w:pPr>
      <w:r>
        <w:t>Высокая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2069"/>
        <w:gridCol w:w="2251"/>
        <w:gridCol w:w="2438"/>
      </w:tblGrid>
      <w:tr w:rsidR="004B692E" w:rsidTr="004B692E">
        <w:trPr>
          <w:trHeight w:hRule="exact" w:val="504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Горючее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Размер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Расстояние</w:t>
            </w:r>
            <w:proofErr w:type="spellEnd"/>
            <w:r>
              <w:rPr>
                <w:rStyle w:val="100"/>
              </w:rPr>
              <w:t xml:space="preserve"> в </w:t>
            </w:r>
            <w:proofErr w:type="spellStart"/>
            <w:r>
              <w:rPr>
                <w:rStyle w:val="100"/>
              </w:rPr>
              <w:t>футах</w:t>
            </w:r>
            <w:proofErr w:type="spellEnd"/>
            <w:r>
              <w:rPr>
                <w:rStyle w:val="100"/>
              </w:rPr>
              <w:t xml:space="preserve"> (м)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245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Среднее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время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отклика</w:t>
            </w:r>
            <w:proofErr w:type="spellEnd"/>
            <w:r>
              <w:rPr>
                <w:rStyle w:val="100"/>
              </w:rPr>
              <w:t xml:space="preserve"> (</w:t>
            </w:r>
            <w:proofErr w:type="spellStart"/>
            <w:r>
              <w:rPr>
                <w:rStyle w:val="100"/>
              </w:rPr>
              <w:t>секунды</w:t>
            </w:r>
            <w:proofErr w:type="spellEnd"/>
            <w:r>
              <w:rPr>
                <w:rStyle w:val="100"/>
              </w:rPr>
              <w:t>)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75 (23)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1.5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32-дюймовый </w:t>
            </w:r>
            <w:proofErr w:type="spellStart"/>
            <w:r>
              <w:rPr>
                <w:rStyle w:val="100"/>
              </w:rPr>
              <w:t>шлейф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56 (17)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1.6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56 (17)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3.4</w:t>
            </w:r>
          </w:p>
        </w:tc>
      </w:tr>
      <w:tr w:rsidR="004B692E" w:rsidTr="004B692E">
        <w:trPr>
          <w:trHeight w:hRule="exact" w:val="259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43 (13)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1.8</w:t>
            </w:r>
          </w:p>
        </w:tc>
      </w:tr>
    </w:tbl>
    <w:p w:rsidR="004B692E" w:rsidRDefault="004B692E" w:rsidP="004B692E">
      <w:pPr>
        <w:framePr w:w="8654" w:wrap="notBeside" w:vAnchor="text" w:hAnchor="text" w:xAlign="right" w:y="144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4B692E" w:rsidRDefault="004B692E" w:rsidP="004B692E">
      <w:pPr>
        <w:framePr w:w="8654" w:wrap="notBeside" w:vAnchor="text" w:hAnchor="text" w:xAlign="right" w:y="1441"/>
        <w:spacing w:line="660" w:lineRule="exact"/>
        <w:rPr>
          <w:rFonts w:hint="eastAsia"/>
          <w:sz w:val="24"/>
          <w:szCs w:val="24"/>
        </w:rPr>
      </w:pPr>
    </w:p>
    <w:p w:rsidR="004B692E" w:rsidRDefault="004B692E" w:rsidP="004B692E">
      <w:pPr>
        <w:pStyle w:val="300"/>
        <w:framePr w:w="8654" w:wrap="notBeside" w:vAnchor="text" w:hAnchor="text" w:xAlign="right" w:y="1441"/>
        <w:shd w:val="clear" w:color="auto" w:fill="auto"/>
        <w:spacing w:line="210" w:lineRule="exact"/>
        <w:rPr>
          <w:rFonts w:hint="eastAsia"/>
        </w:rPr>
      </w:pPr>
      <w:r>
        <w:t>Средняя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5"/>
        <w:gridCol w:w="2069"/>
        <w:gridCol w:w="2251"/>
        <w:gridCol w:w="2438"/>
      </w:tblGrid>
      <w:tr w:rsidR="004B692E" w:rsidTr="004B692E">
        <w:trPr>
          <w:trHeight w:hRule="exact" w:val="499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Горючее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Размер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Расстояние</w:t>
            </w:r>
            <w:proofErr w:type="spellEnd"/>
            <w:r>
              <w:rPr>
                <w:rStyle w:val="100"/>
              </w:rPr>
              <w:t xml:space="preserve"> в </w:t>
            </w:r>
            <w:proofErr w:type="spellStart"/>
            <w:r>
              <w:rPr>
                <w:rStyle w:val="100"/>
              </w:rPr>
              <w:t>футах</w:t>
            </w:r>
            <w:proofErr w:type="spellEnd"/>
            <w:r>
              <w:rPr>
                <w:rStyle w:val="100"/>
              </w:rPr>
              <w:t xml:space="preserve"> (м)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Среднее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время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отклика</w:t>
            </w:r>
            <w:proofErr w:type="spellEnd"/>
            <w:r>
              <w:rPr>
                <w:rStyle w:val="100"/>
              </w:rPr>
              <w:t xml:space="preserve"> (</w:t>
            </w:r>
            <w:proofErr w:type="spellStart"/>
            <w:r>
              <w:rPr>
                <w:rStyle w:val="100"/>
              </w:rPr>
              <w:t>секунды</w:t>
            </w:r>
            <w:proofErr w:type="spellEnd"/>
            <w:r>
              <w:rPr>
                <w:rStyle w:val="100"/>
              </w:rPr>
              <w:t>)</w:t>
            </w:r>
          </w:p>
        </w:tc>
      </w:tr>
      <w:tr w:rsidR="004B692E" w:rsidTr="004B692E">
        <w:trPr>
          <w:trHeight w:hRule="exact" w:val="379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49 (15)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2.1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Бензин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49 (15)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4.2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32-дюймовый </w:t>
            </w:r>
            <w:proofErr w:type="spellStart"/>
            <w:r>
              <w:rPr>
                <w:rStyle w:val="100"/>
              </w:rPr>
              <w:t>шлейф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30 (9)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0.9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32-дюймовый </w:t>
            </w:r>
            <w:proofErr w:type="spellStart"/>
            <w:r>
              <w:rPr>
                <w:rStyle w:val="100"/>
              </w:rPr>
              <w:t>шлейф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33 (10)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Низкая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чувствительность</w:t>
            </w:r>
            <w:proofErr w:type="spellEnd"/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Дизельное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топливо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36 (11)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Medium Sensitivity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36 (11)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2.1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Керосин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36 (11)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1.6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30 (9)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2.3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Этанол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31 (9.5)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Medium Sensitivity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Изопропанол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36 (11)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1.6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Полипропилен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23 (7)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3.0</w:t>
            </w:r>
          </w:p>
        </w:tc>
      </w:tr>
      <w:tr w:rsidR="004B692E" w:rsidTr="004B692E">
        <w:trPr>
          <w:trHeight w:hRule="exact" w:val="259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Бумага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23(7)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3.7</w:t>
            </w:r>
          </w:p>
        </w:tc>
      </w:tr>
    </w:tbl>
    <w:p w:rsidR="004B692E" w:rsidRDefault="004B692E" w:rsidP="004B692E">
      <w:pPr>
        <w:framePr w:w="8654" w:wrap="notBeside" w:vAnchor="text" w:hAnchor="text" w:xAlign="right" w:y="144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4B692E" w:rsidRDefault="004B692E" w:rsidP="004B692E">
      <w:pPr>
        <w:framePr w:w="8654" w:wrap="notBeside" w:vAnchor="text" w:hAnchor="text" w:xAlign="right" w:y="1441"/>
        <w:spacing w:line="660" w:lineRule="exact"/>
        <w:rPr>
          <w:rFonts w:hint="eastAsia"/>
          <w:sz w:val="24"/>
          <w:szCs w:val="24"/>
        </w:rPr>
      </w:pPr>
    </w:p>
    <w:p w:rsidR="004B692E" w:rsidRDefault="004B692E" w:rsidP="004B692E">
      <w:pPr>
        <w:pStyle w:val="300"/>
        <w:framePr w:w="8654" w:wrap="notBeside" w:vAnchor="text" w:hAnchor="text" w:xAlign="right" w:y="1441"/>
        <w:shd w:val="clear" w:color="auto" w:fill="auto"/>
        <w:spacing w:line="210" w:lineRule="exact"/>
        <w:rPr>
          <w:rFonts w:hint="eastAsia"/>
        </w:rPr>
      </w:pPr>
      <w:r>
        <w:t>Низкая чувствительность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5"/>
        <w:gridCol w:w="2069"/>
        <w:gridCol w:w="2251"/>
        <w:gridCol w:w="2438"/>
      </w:tblGrid>
      <w:tr w:rsidR="004B692E" w:rsidTr="004B692E">
        <w:trPr>
          <w:trHeight w:hRule="exact" w:val="499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Горючее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Размер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Расстояние</w:t>
            </w:r>
            <w:proofErr w:type="spellEnd"/>
            <w:r>
              <w:rPr>
                <w:rStyle w:val="100"/>
              </w:rPr>
              <w:t xml:space="preserve"> в </w:t>
            </w:r>
            <w:proofErr w:type="spellStart"/>
            <w:r>
              <w:rPr>
                <w:rStyle w:val="100"/>
              </w:rPr>
              <w:t>футах</w:t>
            </w:r>
            <w:proofErr w:type="spellEnd"/>
            <w:r>
              <w:rPr>
                <w:rStyle w:val="100"/>
              </w:rPr>
              <w:t xml:space="preserve"> (м)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Среднее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время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отклика</w:t>
            </w:r>
            <w:proofErr w:type="spellEnd"/>
            <w:r>
              <w:rPr>
                <w:rStyle w:val="100"/>
              </w:rPr>
              <w:t xml:space="preserve"> (</w:t>
            </w:r>
            <w:proofErr w:type="spellStart"/>
            <w:r>
              <w:rPr>
                <w:rStyle w:val="100"/>
              </w:rPr>
              <w:t>секунды</w:t>
            </w:r>
            <w:proofErr w:type="spellEnd"/>
            <w:r>
              <w:rPr>
                <w:rStyle w:val="100"/>
              </w:rPr>
              <w:t>)</w:t>
            </w:r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Н-</w:t>
            </w:r>
            <w:proofErr w:type="spellStart"/>
            <w:r>
              <w:rPr>
                <w:rStyle w:val="100"/>
              </w:rPr>
              <w:t>гептан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16 (5)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Medium Sensitivity</w:t>
            </w:r>
          </w:p>
        </w:tc>
      </w:tr>
      <w:tr w:rsidR="004B692E" w:rsidTr="004B692E">
        <w:trPr>
          <w:trHeight w:hRule="exact" w:val="250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Сжиженный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газ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32-дюймовый </w:t>
            </w:r>
            <w:proofErr w:type="spellStart"/>
            <w:r>
              <w:rPr>
                <w:rStyle w:val="100"/>
              </w:rPr>
              <w:t>шлейф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13 (4)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Низкая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чувствительность</w:t>
            </w:r>
            <w:proofErr w:type="spellEnd"/>
          </w:p>
        </w:tc>
      </w:tr>
      <w:tr w:rsidR="004B692E" w:rsidTr="004B692E">
        <w:trPr>
          <w:trHeight w:hRule="exact" w:val="254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Авиакеросин</w:t>
            </w:r>
            <w:proofErr w:type="spellEnd"/>
            <w:r>
              <w:rPr>
                <w:rStyle w:val="100"/>
              </w:rPr>
              <w:t xml:space="preserve"> JP5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16 (5)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4.9</w:t>
            </w:r>
          </w:p>
        </w:tc>
      </w:tr>
      <w:tr w:rsidR="004B692E" w:rsidTr="004B692E">
        <w:trPr>
          <w:trHeight w:hRule="exact" w:val="259"/>
          <w:jc w:val="right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Метанол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 xml:space="preserve">1 х 1 </w:t>
            </w:r>
            <w:proofErr w:type="spellStart"/>
            <w:r>
              <w:rPr>
                <w:rStyle w:val="100"/>
              </w:rPr>
              <w:t>фут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10(3)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441"/>
              <w:shd w:val="clear" w:color="auto" w:fill="auto"/>
              <w:spacing w:before="0" w:after="0" w:line="480" w:lineRule="auto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2.9</w:t>
            </w:r>
          </w:p>
        </w:tc>
      </w:tr>
    </w:tbl>
    <w:p w:rsidR="004B692E" w:rsidRDefault="004B692E" w:rsidP="004B692E">
      <w:pPr>
        <w:framePr w:w="8654" w:wrap="notBeside" w:vAnchor="text" w:hAnchor="text" w:xAlign="right" w:y="144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4B692E" w:rsidRDefault="004B692E" w:rsidP="004B692E">
      <w:pPr>
        <w:rPr>
          <w:lang w:val="en-US"/>
        </w:rPr>
      </w:pPr>
    </w:p>
    <w:p w:rsidR="004B692E" w:rsidRDefault="004B692E" w:rsidP="004B692E">
      <w:pPr>
        <w:rPr>
          <w:lang w:val="en-US"/>
        </w:rPr>
      </w:pPr>
    </w:p>
    <w:p w:rsidR="004B692E" w:rsidRDefault="004B692E" w:rsidP="004B692E">
      <w:pPr>
        <w:rPr>
          <w:lang w:val="en-US"/>
        </w:rPr>
      </w:pPr>
    </w:p>
    <w:p w:rsidR="004B692E" w:rsidRPr="00F63129" w:rsidRDefault="004B692E" w:rsidP="004B692E"/>
    <w:p w:rsidR="004B692E" w:rsidRPr="00B73570" w:rsidRDefault="004B692E" w:rsidP="00B73570">
      <w:pPr>
        <w:pStyle w:val="31"/>
        <w:keepNext/>
        <w:keepLines/>
        <w:framePr w:w="8654" w:wrap="notBeside" w:vAnchor="text" w:hAnchor="text" w:xAlign="right" w:y="1"/>
        <w:shd w:val="clear" w:color="auto" w:fill="auto"/>
        <w:tabs>
          <w:tab w:val="left" w:pos="1076"/>
        </w:tabs>
        <w:spacing w:before="0" w:after="160" w:line="280" w:lineRule="exact"/>
        <w:ind w:left="709"/>
        <w:jc w:val="center"/>
        <w:rPr>
          <w:rStyle w:val="ad"/>
          <w:b/>
          <w:lang w:val="en-US"/>
        </w:rPr>
      </w:pPr>
      <w:bookmarkStart w:id="191" w:name="bookmark104"/>
      <w:bookmarkStart w:id="192" w:name="_Toc256000047"/>
      <w:bookmarkStart w:id="193" w:name="_Toc29909438"/>
      <w:r w:rsidRPr="00B73570">
        <w:rPr>
          <w:rStyle w:val="ad"/>
          <w:b/>
          <w:lang w:val="en-US"/>
        </w:rPr>
        <w:lastRenderedPageBreak/>
        <w:t xml:space="preserve">B.2 </w:t>
      </w:r>
      <w:proofErr w:type="spellStart"/>
      <w:r w:rsidRPr="00B73570">
        <w:rPr>
          <w:rStyle w:val="ad"/>
          <w:b/>
          <w:lang w:val="en-US"/>
        </w:rPr>
        <w:t>Устойчивость</w:t>
      </w:r>
      <w:proofErr w:type="spellEnd"/>
      <w:r w:rsidRPr="00B73570">
        <w:rPr>
          <w:rStyle w:val="ad"/>
          <w:b/>
          <w:lang w:val="en-US"/>
        </w:rPr>
        <w:t xml:space="preserve"> к </w:t>
      </w:r>
      <w:proofErr w:type="spellStart"/>
      <w:r w:rsidRPr="00B73570">
        <w:rPr>
          <w:rStyle w:val="ad"/>
          <w:b/>
          <w:lang w:val="en-US"/>
        </w:rPr>
        <w:t>ложным</w:t>
      </w:r>
      <w:proofErr w:type="spellEnd"/>
      <w:r w:rsidRPr="00B73570">
        <w:rPr>
          <w:rStyle w:val="ad"/>
          <w:b/>
          <w:lang w:val="en-US"/>
        </w:rPr>
        <w:t xml:space="preserve"> срабатываниям</w:t>
      </w:r>
      <w:bookmarkEnd w:id="191"/>
      <w:bookmarkEnd w:id="192"/>
      <w:bookmarkEnd w:id="193"/>
    </w:p>
    <w:p w:rsidR="004B692E" w:rsidRDefault="004B692E" w:rsidP="004B692E">
      <w:pPr>
        <w:pStyle w:val="23"/>
        <w:framePr w:w="8654" w:wrap="notBeside" w:vAnchor="text" w:hAnchor="text" w:xAlign="right" w:y="1"/>
        <w:shd w:val="clear" w:color="auto" w:fill="auto"/>
        <w:spacing w:before="0" w:after="425" w:line="274" w:lineRule="exact"/>
        <w:ind w:firstLine="0"/>
        <w:jc w:val="left"/>
      </w:pPr>
      <w:bookmarkStart w:id="194" w:name="bookmark105"/>
      <w:r>
        <w:t>В следующей таблице приведены результаты теста на устойчивость к ложным тревогам для детекторов, настроенных на «Крайнюю» чувствительность. Для каждого источника излучения указывается расстояние. Это минимальное тестируемое расстояние, с которого детекторы не срабатывают при воздействии источника излучения (модулированного или немодулированного).</w:t>
      </w:r>
      <w:bookmarkEnd w:id="194"/>
    </w:p>
    <w:p w:rsidR="004B692E" w:rsidRDefault="004B692E" w:rsidP="004B692E">
      <w:pPr>
        <w:pStyle w:val="300"/>
        <w:framePr w:w="8654" w:wrap="notBeside" w:vAnchor="text" w:hAnchor="text" w:xAlign="right" w:y="1"/>
        <w:shd w:val="clear" w:color="auto" w:fill="auto"/>
        <w:spacing w:line="210" w:lineRule="exact"/>
      </w:pPr>
      <w:r>
        <w:t>Ложные стимулы только при крайней чувствительности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1546"/>
        <w:gridCol w:w="1430"/>
        <w:gridCol w:w="1440"/>
        <w:gridCol w:w="1987"/>
      </w:tblGrid>
      <w:tr w:rsidR="004B692E" w:rsidTr="004B692E">
        <w:trPr>
          <w:trHeight w:hRule="exact" w:val="259"/>
          <w:jc w:val="right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Источник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ложной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righ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Модул</w:t>
            </w:r>
            <w:proofErr w:type="spell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ированный</w:t>
            </w:r>
            <w:proofErr w:type="spellEnd"/>
          </w:p>
        </w:tc>
        <w:tc>
          <w:tcPr>
            <w:tcW w:w="34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Немодулированный</w:t>
            </w:r>
            <w:proofErr w:type="spellEnd"/>
          </w:p>
        </w:tc>
      </w:tr>
      <w:tr w:rsidR="004B692E" w:rsidTr="004B692E">
        <w:trPr>
          <w:trHeight w:hRule="exact" w:val="494"/>
          <w:jc w:val="right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692E" w:rsidRDefault="004B692E" w:rsidP="004B692E">
            <w:pPr>
              <w:framePr w:w="8654" w:wrap="notBeside" w:vAnchor="text" w:hAnchor="text" w:xAlign="right" w:y="1"/>
              <w:rPr>
                <w:rFonts w:ascii="Calibri" w:eastAsia="Calibri" w:hAnsi="Calibri" w:cs="Calibri"/>
                <w:sz w:val="21"/>
                <w:szCs w:val="21"/>
                <w:lang w:val="en-US" w:bidi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Расстояние</w:t>
            </w:r>
            <w:proofErr w:type="spellEnd"/>
            <w:r>
              <w:rPr>
                <w:rStyle w:val="100"/>
              </w:rPr>
              <w:t xml:space="preserve"> в </w:t>
            </w:r>
            <w:proofErr w:type="spellStart"/>
            <w:r>
              <w:rPr>
                <w:rStyle w:val="100"/>
              </w:rPr>
              <w:t>футах</w:t>
            </w:r>
            <w:proofErr w:type="spellEnd"/>
            <w:r>
              <w:rPr>
                <w:rStyle w:val="100"/>
              </w:rPr>
              <w:t xml:space="preserve"> (м)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Отклик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Расстояние</w:t>
            </w:r>
            <w:proofErr w:type="spellEnd"/>
            <w:r>
              <w:rPr>
                <w:rStyle w:val="100"/>
              </w:rPr>
              <w:t xml:space="preserve"> в </w:t>
            </w:r>
            <w:proofErr w:type="spellStart"/>
            <w:r>
              <w:rPr>
                <w:rStyle w:val="100"/>
              </w:rPr>
              <w:t>футах</w:t>
            </w:r>
            <w:proofErr w:type="spellEnd"/>
            <w:r>
              <w:rPr>
                <w:rStyle w:val="100"/>
              </w:rPr>
              <w:t xml:space="preserve"> (м)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Отклик</w:t>
            </w:r>
            <w:proofErr w:type="spellEnd"/>
          </w:p>
        </w:tc>
      </w:tr>
      <w:tr w:rsidR="004B692E" w:rsidTr="004B692E">
        <w:trPr>
          <w:trHeight w:hRule="exact" w:val="49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Солнечный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свет</w:t>
            </w:r>
            <w:proofErr w:type="spellEnd"/>
            <w:r>
              <w:rPr>
                <w:rStyle w:val="100"/>
              </w:rPr>
              <w:t xml:space="preserve">, </w:t>
            </w:r>
            <w:proofErr w:type="spellStart"/>
            <w:r>
              <w:rPr>
                <w:rStyle w:val="100"/>
              </w:rPr>
              <w:t>прямой</w:t>
            </w:r>
            <w:proofErr w:type="spellEnd"/>
            <w:r>
              <w:rPr>
                <w:rStyle w:val="100"/>
              </w:rPr>
              <w:t xml:space="preserve">, </w:t>
            </w:r>
            <w:proofErr w:type="spellStart"/>
            <w:r>
              <w:rPr>
                <w:rStyle w:val="100"/>
              </w:rPr>
              <w:t>отраженный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692E" w:rsidRDefault="004B692E" w:rsidP="004B692E">
            <w:pPr>
              <w:framePr w:w="8654" w:wrap="notBeside" w:vAnchor="text" w:hAnchor="text" w:xAlign="right" w:y="1"/>
              <w:widowControl w:val="0"/>
              <w:rPr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692E" w:rsidRDefault="004B692E" w:rsidP="004B692E">
            <w:pPr>
              <w:framePr w:w="8654" w:wrap="notBeside" w:vAnchor="text" w:hAnchor="text" w:xAlign="right" w:y="1"/>
              <w:widowControl w:val="0"/>
              <w:rPr>
                <w:color w:val="000000"/>
                <w:sz w:val="10"/>
                <w:szCs w:val="10"/>
                <w:lang w:val="en-US" w:bidi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73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bidi="en-US"/>
              </w:rPr>
            </w:pPr>
            <w:r w:rsidRPr="004B692E">
              <w:rPr>
                <w:rStyle w:val="100"/>
                <w:lang w:val="ru-RU"/>
              </w:rPr>
              <w:t>Лампа накаливания из матового стекла, 300 Вт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49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5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Флуоресцентная</w:t>
            </w:r>
            <w:proofErr w:type="spellEnd"/>
            <w:r>
              <w:rPr>
                <w:rStyle w:val="100"/>
              </w:rPr>
              <w:t xml:space="preserve">, 70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 xml:space="preserve"> (3x23,3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>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0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Электрическая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дуга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0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Дуговая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сварка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10 (3)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10 (3)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49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Излучающий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обогреватель</w:t>
            </w:r>
            <w:proofErr w:type="spellEnd"/>
            <w:r>
              <w:rPr>
                <w:rStyle w:val="100"/>
              </w:rPr>
              <w:t xml:space="preserve">, 2000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73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Галогенная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лампа</w:t>
            </w:r>
            <w:proofErr w:type="spellEnd"/>
            <w:r>
              <w:rPr>
                <w:rStyle w:val="100"/>
              </w:rPr>
              <w:t xml:space="preserve"> (500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 xml:space="preserve">) </w:t>
            </w:r>
            <w:proofErr w:type="spellStart"/>
            <w:r>
              <w:rPr>
                <w:rStyle w:val="100"/>
              </w:rPr>
              <w:t>неэкранированная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10 (3)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10 (3)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49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5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Галогенная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лампа</w:t>
            </w:r>
            <w:proofErr w:type="spellEnd"/>
            <w:r>
              <w:rPr>
                <w:rStyle w:val="100"/>
              </w:rPr>
              <w:t xml:space="preserve"> (1000 </w:t>
            </w:r>
            <w:proofErr w:type="spellStart"/>
            <w:r>
              <w:rPr>
                <w:rStyle w:val="100"/>
              </w:rPr>
              <w:t>Вт</w:t>
            </w:r>
            <w:proofErr w:type="spellEnd"/>
            <w:r>
              <w:rPr>
                <w:rStyle w:val="100"/>
              </w:rPr>
              <w:t>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490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24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Лампа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ртутная</w:t>
            </w:r>
            <w:proofErr w:type="spellEnd"/>
            <w:r>
              <w:rPr>
                <w:rStyle w:val="100"/>
              </w:rPr>
              <w:t xml:space="preserve"> 160Втx3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Выхлопы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0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Светодиодный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проектор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4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Соленоидный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звонок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0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паяльник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  <w:tr w:rsidR="004B692E" w:rsidTr="004B692E">
        <w:trPr>
          <w:trHeight w:hRule="exact" w:val="259"/>
          <w:jc w:val="right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Электродрель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r>
              <w:rPr>
                <w:rStyle w:val="100"/>
              </w:rPr>
              <w:t>2 (0.6)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692E" w:rsidRDefault="004B692E" w:rsidP="004B692E">
            <w:pPr>
              <w:pStyle w:val="23"/>
              <w:framePr w:w="8654" w:wrap="notBeside" w:vAnchor="text" w:hAnchor="text" w:xAlign="right" w:y="1"/>
              <w:shd w:val="clear" w:color="auto" w:fill="auto"/>
              <w:spacing w:before="0" w:after="0" w:line="190" w:lineRule="exact"/>
              <w:ind w:firstLine="0"/>
              <w:jc w:val="left"/>
              <w:rPr>
                <w:lang w:val="en-US" w:bidi="en-US"/>
              </w:rPr>
            </w:pPr>
            <w:proofErr w:type="spellStart"/>
            <w:r>
              <w:rPr>
                <w:rStyle w:val="100"/>
              </w:rPr>
              <w:t>Нет</w:t>
            </w:r>
            <w:proofErr w:type="spellEnd"/>
            <w:r>
              <w:rPr>
                <w:rStyle w:val="100"/>
              </w:rPr>
              <w:t xml:space="preserve"> </w:t>
            </w:r>
            <w:proofErr w:type="spellStart"/>
            <w:r>
              <w:rPr>
                <w:rStyle w:val="100"/>
              </w:rPr>
              <w:t>тревоги</w:t>
            </w:r>
            <w:proofErr w:type="spellEnd"/>
          </w:p>
        </w:tc>
      </w:tr>
    </w:tbl>
    <w:p w:rsidR="004B692E" w:rsidRDefault="004B692E" w:rsidP="004B692E">
      <w:pPr>
        <w:framePr w:w="8654" w:wrap="notBeside" w:vAnchor="text" w:hAnchor="text" w:xAlign="right" w:y="1"/>
        <w:rPr>
          <w:rFonts w:ascii="Arial Unicode MS" w:hAnsi="Arial Unicode MS" w:cs="Arial Unicode MS"/>
          <w:color w:val="000000"/>
          <w:sz w:val="2"/>
          <w:szCs w:val="2"/>
          <w:lang w:val="en-US" w:bidi="en-US"/>
        </w:rPr>
      </w:pPr>
    </w:p>
    <w:p w:rsidR="004B692E" w:rsidRDefault="004B692E" w:rsidP="004B692E">
      <w:pPr>
        <w:rPr>
          <w:b/>
          <w:sz w:val="28"/>
          <w:szCs w:val="28"/>
        </w:rPr>
      </w:pPr>
      <w:r w:rsidRPr="004B692E">
        <w:rPr>
          <w:b/>
          <w:sz w:val="28"/>
          <w:szCs w:val="28"/>
        </w:rPr>
        <w:t>Свяжитесь с нами</w:t>
      </w:r>
    </w:p>
    <w:p w:rsidR="004B692E" w:rsidRDefault="004B692E" w:rsidP="004B692E">
      <w:pPr>
        <w:pStyle w:val="23"/>
        <w:framePr w:w="8654" w:wrap="notBeside" w:vAnchor="text" w:hAnchor="text" w:xAlign="right" w:y="1"/>
        <w:shd w:val="clear" w:color="auto" w:fill="auto"/>
        <w:spacing w:after="0" w:line="210" w:lineRule="exact"/>
        <w:ind w:left="320" w:firstLine="0"/>
        <w:jc w:val="left"/>
      </w:pPr>
      <w:r w:rsidRPr="004B692E">
        <w:rPr>
          <w:lang w:val="en-US"/>
        </w:rPr>
        <w:t xml:space="preserve">Fire &amp; Gas Detection Technologies, </w:t>
      </w:r>
      <w:proofErr w:type="spellStart"/>
      <w:r w:rsidRPr="004B692E">
        <w:rPr>
          <w:lang w:val="en-US"/>
        </w:rPr>
        <w:t>Inc</w:t>
      </w:r>
      <w:proofErr w:type="spellEnd"/>
      <w:r w:rsidRPr="004B692E">
        <w:rPr>
          <w:lang w:val="en-US"/>
        </w:rPr>
        <w:t xml:space="preserve">, </w:t>
      </w:r>
      <w:proofErr w:type="spellStart"/>
      <w:r>
        <w:t>Сентрал</w:t>
      </w:r>
      <w:proofErr w:type="spellEnd"/>
      <w:r w:rsidRPr="004B692E">
        <w:rPr>
          <w:lang w:val="en-US"/>
        </w:rPr>
        <w:t xml:space="preserve"> </w:t>
      </w:r>
      <w:r>
        <w:t>авеню</w:t>
      </w:r>
      <w:r w:rsidRPr="004B692E">
        <w:rPr>
          <w:lang w:val="en-US"/>
        </w:rPr>
        <w:t xml:space="preserve"> </w:t>
      </w:r>
      <w:r>
        <w:t xml:space="preserve">590 Вт, </w:t>
      </w:r>
      <w:proofErr w:type="spellStart"/>
      <w:r>
        <w:t>Бреа</w:t>
      </w:r>
      <w:proofErr w:type="spellEnd"/>
      <w:r>
        <w:t>, Калифорния 92602, США</w:t>
      </w:r>
    </w:p>
    <w:p w:rsidR="004B692E" w:rsidRDefault="004B692E" w:rsidP="004B692E">
      <w:pPr>
        <w:pStyle w:val="23"/>
        <w:framePr w:w="8654" w:wrap="notBeside" w:vAnchor="text" w:hAnchor="text" w:xAlign="right" w:y="1"/>
        <w:shd w:val="clear" w:color="auto" w:fill="auto"/>
        <w:spacing w:after="0" w:line="432" w:lineRule="exact"/>
        <w:ind w:left="320" w:firstLine="0"/>
        <w:jc w:val="left"/>
      </w:pPr>
      <w:r>
        <w:t>Тел: (+1) 714 671 8500</w:t>
      </w:r>
    </w:p>
    <w:p w:rsidR="004B692E" w:rsidRDefault="004B692E" w:rsidP="004B692E">
      <w:pPr>
        <w:pStyle w:val="23"/>
        <w:framePr w:w="8654" w:wrap="notBeside" w:vAnchor="text" w:hAnchor="text" w:xAlign="right" w:y="1"/>
        <w:shd w:val="clear" w:color="auto" w:fill="auto"/>
        <w:spacing w:after="0" w:line="432" w:lineRule="exact"/>
        <w:ind w:left="320" w:firstLine="0"/>
        <w:jc w:val="left"/>
      </w:pPr>
      <w:r>
        <w:t>Эл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очта:</w:t>
      </w:r>
      <w:r w:rsidRPr="00F63129">
        <w:t xml:space="preserve"> </w:t>
      </w:r>
      <w:hyperlink r:id="rId51" w:history="1">
        <w:r w:rsidRPr="00F63129">
          <w:rPr>
            <w:rStyle w:val="ab"/>
            <w:color w:val="auto"/>
            <w:u w:val="none"/>
          </w:rPr>
          <w:t>support@fg-detection.com</w:t>
        </w:r>
      </w:hyperlink>
    </w:p>
    <w:p w:rsidR="004B692E" w:rsidRPr="004B692E" w:rsidRDefault="004B692E" w:rsidP="004B692E">
      <w:pPr>
        <w:rPr>
          <w:b/>
          <w:sz w:val="28"/>
          <w:szCs w:val="28"/>
        </w:rPr>
      </w:pPr>
    </w:p>
    <w:sectPr w:rsidR="004B692E" w:rsidRPr="004B692E" w:rsidSect="00C75A15">
      <w:headerReference w:type="default" r:id="rId52"/>
      <w:footerReference w:type="default" r:id="rId53"/>
      <w:footerReference w:type="first" r:id="rId54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364" w:rsidRDefault="00A93364" w:rsidP="00007EB4">
      <w:pPr>
        <w:spacing w:after="0" w:line="240" w:lineRule="auto"/>
      </w:pPr>
      <w:r>
        <w:separator/>
      </w:r>
    </w:p>
  </w:endnote>
  <w:endnote w:type="continuationSeparator" w:id="0">
    <w:p w:rsidR="00A93364" w:rsidRDefault="00A93364" w:rsidP="00007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13071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F63129" w:rsidRDefault="00F63129" w:rsidP="00E25478">
        <w:pPr>
          <w:pStyle w:val="a9"/>
          <w:pBdr>
            <w:top w:val="single" w:sz="4" w:space="1" w:color="D9D9D9" w:themeColor="background1" w:themeShade="D9"/>
          </w:pBdr>
          <w:rPr>
            <w:sz w:val="16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100" w:rsidRPr="008E0100">
          <w:rPr>
            <w:b/>
            <w:bCs/>
            <w:noProof/>
          </w:rPr>
          <w:t>25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sz w:val="16"/>
          </w:rPr>
          <w:t xml:space="preserve">Контактные данные для получения дополнительной информации и технической поддержки: (+1) 714-671-8500 </w:t>
        </w:r>
      </w:p>
      <w:p w:rsidR="00F63129" w:rsidRDefault="00F63129">
        <w:pPr>
          <w:pStyle w:val="a9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sz w:val="16"/>
          </w:rPr>
          <w:t>support@fg-detection.co</w:t>
        </w:r>
      </w:p>
    </w:sdtContent>
  </w:sdt>
  <w:p w:rsidR="00F63129" w:rsidRDefault="00F6312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129" w:rsidRDefault="00F63129" w:rsidP="00007EB4">
    <w:pPr>
      <w:pStyle w:val="3"/>
      <w:shd w:val="clear" w:color="auto" w:fill="auto"/>
      <w:spacing w:line="160" w:lineRule="exact"/>
      <w:jc w:val="center"/>
    </w:pPr>
    <w:r>
      <w:t>____________________________________________________________________________________________________</w:t>
    </w:r>
  </w:p>
  <w:p w:rsidR="00F63129" w:rsidRDefault="00F63129" w:rsidP="00007EB4">
    <w:pPr>
      <w:pStyle w:val="3"/>
      <w:shd w:val="clear" w:color="auto" w:fill="auto"/>
      <w:spacing w:line="160" w:lineRule="exact"/>
      <w:jc w:val="center"/>
      <w:rPr>
        <w:lang w:val="en-US"/>
      </w:rPr>
    </w:pPr>
    <w:proofErr w:type="spellStart"/>
    <w:r>
      <w:t>Сентрал</w:t>
    </w:r>
    <w:proofErr w:type="spellEnd"/>
    <w:r>
      <w:t xml:space="preserve"> авеню 590 Вт. Офис</w:t>
    </w:r>
    <w:proofErr w:type="gramStart"/>
    <w:r>
      <w:t xml:space="preserve"> К</w:t>
    </w:r>
    <w:proofErr w:type="gramEnd"/>
    <w:r>
      <w:t xml:space="preserve">, </w:t>
    </w:r>
    <w:proofErr w:type="spellStart"/>
    <w:r>
      <w:t>Бреа</w:t>
    </w:r>
    <w:proofErr w:type="spellEnd"/>
    <w:r>
      <w:t>, Калифорния 92821, США Т: (+1) 714-671-8500</w:t>
    </w:r>
  </w:p>
  <w:p w:rsidR="00F63129" w:rsidRPr="00007EB4" w:rsidRDefault="00F63129" w:rsidP="00007EB4">
    <w:pPr>
      <w:pStyle w:val="3"/>
      <w:shd w:val="clear" w:color="auto" w:fill="auto"/>
      <w:spacing w:line="160" w:lineRule="exact"/>
      <w:jc w:val="center"/>
      <w:rPr>
        <w:lang w:val="en-US"/>
      </w:rPr>
    </w:pPr>
  </w:p>
  <w:p w:rsidR="00F63129" w:rsidRPr="00007EB4" w:rsidRDefault="00F63129" w:rsidP="00007EB4">
    <w:pPr>
      <w:pStyle w:val="3"/>
      <w:shd w:val="clear" w:color="auto" w:fill="auto"/>
      <w:spacing w:line="160" w:lineRule="exact"/>
      <w:jc w:val="center"/>
      <w:rPr>
        <w:lang w:val="en-US"/>
      </w:rPr>
    </w:pPr>
    <w:r>
      <w:rPr>
        <w:lang w:val="en-US"/>
      </w:rPr>
      <w:t>www</w:t>
    </w:r>
    <w:r w:rsidRPr="00007EB4">
      <w:rPr>
        <w:lang w:val="en-US"/>
      </w:rPr>
      <w:t>.</w:t>
    </w:r>
    <w:r>
      <w:rPr>
        <w:lang w:val="en-US"/>
      </w:rPr>
      <w:t>fg</w:t>
    </w:r>
    <w:r w:rsidRPr="00007EB4">
      <w:rPr>
        <w:lang w:val="en-US"/>
      </w:rPr>
      <w:t>-</w:t>
    </w:r>
    <w:r>
      <w:rPr>
        <w:lang w:val="en-US"/>
      </w:rPr>
      <w:t>detection</w:t>
    </w:r>
    <w:r w:rsidRPr="00007EB4">
      <w:rPr>
        <w:lang w:val="en-US"/>
      </w:rPr>
      <w:t>.</w:t>
    </w:r>
    <w:r>
      <w:rPr>
        <w:lang w:val="en-US"/>
      </w:rPr>
      <w:t>com</w:t>
    </w:r>
    <w:r w:rsidRPr="00007EB4">
      <w:rPr>
        <w:lang w:val="en-US"/>
      </w:rPr>
      <w:t xml:space="preserve">     </w:t>
    </w:r>
    <w:r>
      <w:rPr>
        <w:lang w:val="en-US"/>
      </w:rPr>
      <w:t>support</w:t>
    </w:r>
    <w:r w:rsidRPr="00007EB4">
      <w:rPr>
        <w:lang w:val="en-US"/>
      </w:rPr>
      <w:t>@</w:t>
    </w:r>
    <w:r>
      <w:rPr>
        <w:lang w:val="en-US"/>
      </w:rPr>
      <w:t>fg</w:t>
    </w:r>
    <w:r w:rsidRPr="00007EB4">
      <w:rPr>
        <w:lang w:val="en-US"/>
      </w:rPr>
      <w:t>-</w:t>
    </w:r>
    <w:r>
      <w:rPr>
        <w:lang w:val="en-US"/>
      </w:rPr>
      <w:t>detection</w:t>
    </w:r>
    <w:r w:rsidRPr="00007EB4">
      <w:rPr>
        <w:lang w:val="en-US"/>
      </w:rPr>
      <w:t>.</w:t>
    </w:r>
    <w:r>
      <w:rPr>
        <w:lang w:val="en-US"/>
      </w:rPr>
      <w:t>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364" w:rsidRDefault="00A93364" w:rsidP="00007EB4">
      <w:pPr>
        <w:spacing w:after="0" w:line="240" w:lineRule="auto"/>
      </w:pPr>
      <w:r>
        <w:separator/>
      </w:r>
    </w:p>
  </w:footnote>
  <w:footnote w:type="continuationSeparator" w:id="0">
    <w:p w:rsidR="00A93364" w:rsidRDefault="00A93364" w:rsidP="00007EB4">
      <w:pPr>
        <w:spacing w:after="0" w:line="240" w:lineRule="auto"/>
      </w:pPr>
      <w:r>
        <w:continuationSeparator/>
      </w:r>
    </w:p>
  </w:footnote>
  <w:footnote w:id="1">
    <w:p w:rsidR="00F63129" w:rsidRDefault="00F63129" w:rsidP="004F172D">
      <w:pPr>
        <w:pStyle w:val="af0"/>
        <w:shd w:val="clear" w:color="auto" w:fill="auto"/>
        <w:jc w:val="left"/>
      </w:pPr>
    </w:p>
  </w:footnote>
  <w:footnote w:id="2">
    <w:p w:rsidR="00F63129" w:rsidRDefault="00F63129" w:rsidP="00C92552">
      <w:pPr>
        <w:pStyle w:val="af0"/>
        <w:shd w:val="clear" w:color="auto" w:fill="auto"/>
        <w:ind w:left="20"/>
      </w:pPr>
      <w:r>
        <w:t xml:space="preserve"> </w:t>
      </w:r>
      <w:r>
        <w:rPr>
          <w:vertAlign w:val="superscript"/>
        </w:rPr>
        <w:footnoteRef/>
      </w:r>
      <w:r>
        <w:t xml:space="preserve"> Стандартный пожар определяется как площадной пожар Н-гептана площадью 1x1 фут</w:t>
      </w:r>
      <w:proofErr w:type="gramStart"/>
      <w:r>
        <w:rPr>
          <w:vertAlign w:val="superscript"/>
        </w:rPr>
        <w:t>2</w:t>
      </w:r>
      <w:proofErr w:type="gramEnd"/>
      <w:r>
        <w:t xml:space="preserve"> (0,1 м</w:t>
      </w:r>
      <w:r>
        <w:rPr>
          <w:vertAlign w:val="superscript"/>
        </w:rPr>
        <w:t>2</w:t>
      </w:r>
      <w:r>
        <w:t>) с максимальной скоростью ветра 6,5 фут / с (2 м / с).</w:t>
      </w:r>
    </w:p>
  </w:footnote>
  <w:footnote w:id="3">
    <w:p w:rsidR="00F63129" w:rsidRDefault="00F63129" w:rsidP="004A0579">
      <w:pPr>
        <w:pStyle w:val="af0"/>
        <w:shd w:val="clear" w:color="auto" w:fill="auto"/>
        <w:spacing w:line="240" w:lineRule="exact"/>
        <w:ind w:right="640"/>
        <w:jc w:val="left"/>
        <w:rPr>
          <w:lang w:val="en-US"/>
        </w:rPr>
      </w:pPr>
      <w:r>
        <w:rPr>
          <w:vertAlign w:val="superscript"/>
        </w:rPr>
        <w:footnoteRef/>
      </w:r>
      <w:r>
        <w:t xml:space="preserve"> Реле НЕИСПРАВНОСТИ, как правило, будет под напряжением, и контакт будет закрыт во время нормальной работы детектора. Контакт будет разомкнут при условиях неисправности или низком напряжении.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129" w:rsidRDefault="00F63129" w:rsidP="00B73570">
    <w:pPr>
      <w:pStyle w:val="a7"/>
    </w:pPr>
    <w:r>
      <w:rPr>
        <w:noProof/>
        <w:lang w:eastAsia="ru-RU"/>
      </w:rPr>
      <w:drawing>
        <wp:anchor distT="0" distB="0" distL="63500" distR="63500" simplePos="0" relativeHeight="251658240" behindDoc="1" locked="0" layoutInCell="1" allowOverlap="1" wp14:anchorId="6817DF4E" wp14:editId="76DE9F4E">
          <wp:simplePos x="0" y="0"/>
          <wp:positionH relativeFrom="margin">
            <wp:posOffset>186690</wp:posOffset>
          </wp:positionH>
          <wp:positionV relativeFrom="paragraph">
            <wp:posOffset>-11430</wp:posOffset>
          </wp:positionV>
          <wp:extent cx="757555" cy="161925"/>
          <wp:effectExtent l="0" t="0" r="4445" b="9525"/>
          <wp:wrapNone/>
          <wp:docPr id="23" name="Рисунок 23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9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</w:t>
    </w:r>
    <w:proofErr w:type="spellStart"/>
    <w:r>
      <w:rPr>
        <w:b/>
        <w:lang w:val="en-US"/>
      </w:rPr>
      <w:t>FlameSpec</w:t>
    </w:r>
    <w:proofErr w:type="spellEnd"/>
    <w:r w:rsidRPr="00B73570">
      <w:rPr>
        <w:b/>
      </w:rPr>
      <w:t xml:space="preserve"> </w:t>
    </w:r>
    <w:r>
      <w:rPr>
        <w:b/>
        <w:lang w:val="en-US"/>
      </w:rPr>
      <w:t>UV</w:t>
    </w:r>
    <w:r>
      <w:rPr>
        <w:b/>
      </w:rPr>
      <w:t>-</w:t>
    </w:r>
    <w:r>
      <w:rPr>
        <w:b/>
        <w:lang w:val="en-US"/>
      </w:rPr>
      <w:t>IR</w:t>
    </w:r>
    <w:r>
      <w:rPr>
        <w:b/>
      </w:rPr>
      <w:t>-</w:t>
    </w:r>
    <w:proofErr w:type="gramStart"/>
    <w:r>
      <w:rPr>
        <w:b/>
        <w:lang w:val="en-US"/>
      </w:rPr>
      <w:t>HD</w:t>
    </w:r>
    <w:r w:rsidRPr="00B73570">
      <w:rPr>
        <w:b/>
      </w:rPr>
      <w:t xml:space="preserve"> </w:t>
    </w:r>
    <w:r w:rsidRPr="00B73570">
      <w:t xml:space="preserve"> </w:t>
    </w:r>
    <w:r>
      <w:t>Руководство</w:t>
    </w:r>
    <w:proofErr w:type="gramEnd"/>
    <w:r>
      <w:t xml:space="preserve"> пользователя </w:t>
    </w:r>
    <w:r>
      <w:tab/>
      <w:t xml:space="preserve"> </w:t>
    </w:r>
    <w:r>
      <w:rPr>
        <w:b/>
      </w:rPr>
      <w:t>Док. № 130</w:t>
    </w:r>
    <w:r>
      <w:rPr>
        <w:b/>
        <w:lang w:val="en-US"/>
      </w:rPr>
      <w:t>V</w:t>
    </w:r>
    <w:r>
      <w:rPr>
        <w:b/>
      </w:rPr>
      <w:t>0020.03</w:t>
    </w:r>
  </w:p>
  <w:p w:rsidR="00F63129" w:rsidRDefault="00F63129">
    <w:pPr>
      <w:pStyle w:val="a7"/>
    </w:pPr>
  </w:p>
  <w:p w:rsidR="00F63129" w:rsidRDefault="00F631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3250A"/>
    <w:multiLevelType w:val="multilevel"/>
    <w:tmpl w:val="3E7C8F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4402AC8"/>
    <w:multiLevelType w:val="multilevel"/>
    <w:tmpl w:val="E84EB6B6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84B4C9B"/>
    <w:multiLevelType w:val="multilevel"/>
    <w:tmpl w:val="4B9C0706"/>
    <w:lvl w:ilvl="0">
      <w:start w:val="1"/>
      <w:numFmt w:val="bullet"/>
      <w:lvlText w:val="■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AAC0D5E"/>
    <w:multiLevelType w:val="hybridMultilevel"/>
    <w:tmpl w:val="0CE89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032040"/>
    <w:multiLevelType w:val="multilevel"/>
    <w:tmpl w:val="B9C2D87E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37346C2"/>
    <w:multiLevelType w:val="multilevel"/>
    <w:tmpl w:val="ACCC7AF8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5AF1071"/>
    <w:multiLevelType w:val="multilevel"/>
    <w:tmpl w:val="C9DEFFAC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195E6A6C"/>
    <w:multiLevelType w:val="hybridMultilevel"/>
    <w:tmpl w:val="F668ADD8"/>
    <w:lvl w:ilvl="0" w:tplc="B40E2F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DD2EDA"/>
    <w:multiLevelType w:val="multilevel"/>
    <w:tmpl w:val="21508008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1F7864A7"/>
    <w:multiLevelType w:val="hybridMultilevel"/>
    <w:tmpl w:val="9F10C796"/>
    <w:lvl w:ilvl="0" w:tplc="440C10E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55316"/>
    <w:multiLevelType w:val="multilevel"/>
    <w:tmpl w:val="5D32A7A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2A344B68"/>
    <w:multiLevelType w:val="multilevel"/>
    <w:tmpl w:val="40A2D954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2FEF2101"/>
    <w:multiLevelType w:val="multilevel"/>
    <w:tmpl w:val="AD5648B0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3AFF060B"/>
    <w:multiLevelType w:val="hybridMultilevel"/>
    <w:tmpl w:val="E8F8F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55F7D"/>
    <w:multiLevelType w:val="multilevel"/>
    <w:tmpl w:val="FCE81B2A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46F44D2F"/>
    <w:multiLevelType w:val="multilevel"/>
    <w:tmpl w:val="A66AD5CA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C923B69"/>
    <w:multiLevelType w:val="multilevel"/>
    <w:tmpl w:val="39503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4EE02F79"/>
    <w:multiLevelType w:val="multilevel"/>
    <w:tmpl w:val="D85607B4"/>
    <w:lvl w:ilvl="0">
      <w:start w:val="2"/>
      <w:numFmt w:val="decimal"/>
      <w:lvlText w:val="%1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52F715EA"/>
    <w:multiLevelType w:val="multilevel"/>
    <w:tmpl w:val="1C4AB8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9">
    <w:nsid w:val="57341DF8"/>
    <w:multiLevelType w:val="multilevel"/>
    <w:tmpl w:val="F3942016"/>
    <w:lvl w:ilvl="0">
      <w:start w:val="1"/>
      <w:numFmt w:val="decimal"/>
      <w:lvlText w:val="1.%1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5B8A0506"/>
    <w:multiLevelType w:val="multilevel"/>
    <w:tmpl w:val="39503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6A4F1D7D"/>
    <w:multiLevelType w:val="multilevel"/>
    <w:tmpl w:val="EB7CAE82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6B5F66E9"/>
    <w:multiLevelType w:val="multilevel"/>
    <w:tmpl w:val="B0D20EF0"/>
    <w:lvl w:ilvl="0">
      <w:start w:val="1"/>
      <w:numFmt w:val="bullet"/>
      <w:lvlText w:val="■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734F705D"/>
    <w:multiLevelType w:val="multilevel"/>
    <w:tmpl w:val="F5125CDC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start w:val="3"/>
      <w:numFmt w:val="decimal"/>
      <w:lvlText w:val="%1.%2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40824CE"/>
    <w:multiLevelType w:val="multilevel"/>
    <w:tmpl w:val="6916DE30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76CE0252"/>
    <w:multiLevelType w:val="multilevel"/>
    <w:tmpl w:val="70FE1A90"/>
    <w:lvl w:ilvl="0">
      <w:start w:val="1"/>
      <w:numFmt w:val="decimal"/>
      <w:lvlText w:val="2.4.%1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7A031E18"/>
    <w:multiLevelType w:val="multilevel"/>
    <w:tmpl w:val="61429DFA"/>
    <w:lvl w:ilvl="0">
      <w:start w:val="1"/>
      <w:numFmt w:val="bullet"/>
      <w:lvlText w:val="■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13"/>
  </w:num>
  <w:num w:numId="12">
    <w:abstractNumId w:val="16"/>
  </w:num>
  <w:num w:numId="13">
    <w:abstractNumId w:val="7"/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</w:num>
  <w:num w:numId="16">
    <w:abstractNumId w:val="1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0"/>
  </w:num>
  <w:num w:numId="2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87"/>
    <w:rsid w:val="00007EB4"/>
    <w:rsid w:val="00052F87"/>
    <w:rsid w:val="00181CAE"/>
    <w:rsid w:val="0019506D"/>
    <w:rsid w:val="001E2FE4"/>
    <w:rsid w:val="00270815"/>
    <w:rsid w:val="002C0A63"/>
    <w:rsid w:val="003C04E9"/>
    <w:rsid w:val="003E3353"/>
    <w:rsid w:val="00496DF1"/>
    <w:rsid w:val="004A0579"/>
    <w:rsid w:val="004B692E"/>
    <w:rsid w:val="004C40E3"/>
    <w:rsid w:val="004D01A2"/>
    <w:rsid w:val="004F172D"/>
    <w:rsid w:val="00524B18"/>
    <w:rsid w:val="00535BE3"/>
    <w:rsid w:val="006C4C43"/>
    <w:rsid w:val="00760E07"/>
    <w:rsid w:val="007A05FF"/>
    <w:rsid w:val="00851CDD"/>
    <w:rsid w:val="008C6381"/>
    <w:rsid w:val="008E0100"/>
    <w:rsid w:val="009129F3"/>
    <w:rsid w:val="009C6DDB"/>
    <w:rsid w:val="00A27238"/>
    <w:rsid w:val="00A47258"/>
    <w:rsid w:val="00A93364"/>
    <w:rsid w:val="00B73570"/>
    <w:rsid w:val="00C75A15"/>
    <w:rsid w:val="00C92552"/>
    <w:rsid w:val="00CF4B8D"/>
    <w:rsid w:val="00D111D8"/>
    <w:rsid w:val="00E25478"/>
    <w:rsid w:val="00EF6219"/>
    <w:rsid w:val="00F57547"/>
    <w:rsid w:val="00F63129"/>
    <w:rsid w:val="00FC3868"/>
    <w:rsid w:val="00FE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A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5A15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75A15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5A15"/>
    <w:rPr>
      <w:rFonts w:ascii="Tahoma" w:hAnsi="Tahoma" w:cs="Tahoma"/>
      <w:sz w:val="16"/>
      <w:szCs w:val="16"/>
    </w:rPr>
  </w:style>
  <w:style w:type="character" w:customStyle="1" w:styleId="2Exact0">
    <w:name w:val="Основной текст (2) Exact_0"/>
    <w:basedOn w:val="a0"/>
    <w:rsid w:val="00007EB4"/>
    <w:rPr>
      <w:rFonts w:ascii="Calibri" w:eastAsia="Calibri" w:hAnsi="Calibri" w:cs="Calibri" w:hint="default"/>
      <w:sz w:val="20"/>
      <w:szCs w:val="20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007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7EB4"/>
  </w:style>
  <w:style w:type="paragraph" w:styleId="a9">
    <w:name w:val="footer"/>
    <w:basedOn w:val="a"/>
    <w:link w:val="aa"/>
    <w:uiPriority w:val="99"/>
    <w:unhideWhenUsed/>
    <w:rsid w:val="00007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7EB4"/>
  </w:style>
  <w:style w:type="character" w:customStyle="1" w:styleId="3Exact">
    <w:name w:val="Основной текст (3) Exact"/>
    <w:basedOn w:val="a0"/>
    <w:link w:val="3"/>
    <w:locked/>
    <w:rsid w:val="00007EB4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007EB4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6"/>
      <w:szCs w:val="16"/>
    </w:rPr>
  </w:style>
  <w:style w:type="character" w:customStyle="1" w:styleId="1Exact">
    <w:name w:val="Заголовок №1 Exact"/>
    <w:basedOn w:val="a0"/>
    <w:link w:val="11"/>
    <w:locked/>
    <w:rsid w:val="00270815"/>
    <w:rPr>
      <w:rFonts w:ascii="Calibri" w:eastAsia="Calibri" w:hAnsi="Calibri" w:cs="Calibri"/>
      <w:b/>
      <w:bCs/>
      <w:sz w:val="58"/>
      <w:szCs w:val="58"/>
      <w:shd w:val="clear" w:color="auto" w:fill="FFFFFF"/>
    </w:rPr>
  </w:style>
  <w:style w:type="paragraph" w:customStyle="1" w:styleId="11">
    <w:name w:val="Заголовок №1"/>
    <w:basedOn w:val="a"/>
    <w:link w:val="1Exact"/>
    <w:rsid w:val="00270815"/>
    <w:pPr>
      <w:widowControl w:val="0"/>
      <w:shd w:val="clear" w:color="auto" w:fill="FFFFFF"/>
      <w:spacing w:after="0" w:line="0" w:lineRule="atLeast"/>
      <w:outlineLvl w:val="0"/>
    </w:pPr>
    <w:rPr>
      <w:rFonts w:ascii="Calibri" w:eastAsia="Calibri" w:hAnsi="Calibri" w:cs="Calibri"/>
      <w:b/>
      <w:bCs/>
      <w:sz w:val="58"/>
      <w:szCs w:val="58"/>
    </w:rPr>
  </w:style>
  <w:style w:type="character" w:customStyle="1" w:styleId="1Exact0">
    <w:name w:val="Заголовок №1 Exact_0"/>
    <w:basedOn w:val="1Exact"/>
    <w:rsid w:val="00270815"/>
    <w:rPr>
      <w:rFonts w:ascii="Calibri" w:eastAsia="Calibri" w:hAnsi="Calibri" w:cs="Calibri"/>
      <w:b/>
      <w:bCs/>
      <w:color w:val="000000"/>
      <w:spacing w:val="0"/>
      <w:w w:val="100"/>
      <w:position w:val="0"/>
      <w:sz w:val="58"/>
      <w:szCs w:val="58"/>
      <w:shd w:val="clear" w:color="auto" w:fill="FFFFFF"/>
      <w:lang w:val="en-US" w:eastAsia="en-US" w:bidi="en-US"/>
    </w:rPr>
  </w:style>
  <w:style w:type="character" w:customStyle="1" w:styleId="4">
    <w:name w:val="Основной текст (4)"/>
    <w:basedOn w:val="a0"/>
    <w:rsid w:val="00E25478"/>
    <w:rPr>
      <w:rFonts w:ascii="Tahoma" w:eastAsia="Tahoma" w:hAnsi="Tahoma" w:cs="Tahoma" w:hint="default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2">
    <w:name w:val="Основной текст (2)_"/>
    <w:basedOn w:val="a0"/>
    <w:link w:val="23"/>
    <w:locked/>
    <w:rsid w:val="00E25478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3">
    <w:name w:val="Основной текст (2)_3"/>
    <w:basedOn w:val="a"/>
    <w:link w:val="2"/>
    <w:rsid w:val="00E25478"/>
    <w:pPr>
      <w:widowControl w:val="0"/>
      <w:shd w:val="clear" w:color="auto" w:fill="FFFFFF"/>
      <w:spacing w:before="180" w:after="420" w:line="0" w:lineRule="atLeast"/>
      <w:ind w:hanging="380"/>
      <w:jc w:val="center"/>
    </w:pPr>
    <w:rPr>
      <w:rFonts w:ascii="Calibri" w:eastAsia="Calibri" w:hAnsi="Calibri" w:cs="Calibri"/>
      <w:sz w:val="21"/>
      <w:szCs w:val="21"/>
    </w:rPr>
  </w:style>
  <w:style w:type="character" w:customStyle="1" w:styleId="20">
    <w:name w:val="Заголовок №2_"/>
    <w:basedOn w:val="a0"/>
    <w:link w:val="200"/>
    <w:locked/>
    <w:rsid w:val="00E25478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200">
    <w:name w:val="Заголовок №2_0"/>
    <w:basedOn w:val="a"/>
    <w:link w:val="20"/>
    <w:rsid w:val="00E25478"/>
    <w:pPr>
      <w:widowControl w:val="0"/>
      <w:shd w:val="clear" w:color="auto" w:fill="FFFFFF"/>
      <w:spacing w:after="240" w:line="0" w:lineRule="atLeast"/>
      <w:jc w:val="both"/>
      <w:outlineLvl w:val="1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30">
    <w:name w:val="Заголовок №3_"/>
    <w:basedOn w:val="a0"/>
    <w:link w:val="31"/>
    <w:locked/>
    <w:rsid w:val="00E25478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31">
    <w:name w:val="Заголовок №3"/>
    <w:basedOn w:val="a"/>
    <w:link w:val="30"/>
    <w:rsid w:val="00E25478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8">
    <w:name w:val="Основной текст (8)_"/>
    <w:basedOn w:val="a0"/>
    <w:link w:val="80"/>
    <w:locked/>
    <w:rsid w:val="00E2547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25478"/>
    <w:pPr>
      <w:widowControl w:val="0"/>
      <w:shd w:val="clear" w:color="auto" w:fill="FFFFFF"/>
      <w:spacing w:after="0" w:line="437" w:lineRule="exact"/>
      <w:jc w:val="both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21">
    <w:name w:val="Основной текст (2) + Полужирный"/>
    <w:basedOn w:val="2"/>
    <w:rsid w:val="00E25478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styleId="ab">
    <w:name w:val="Hyperlink"/>
    <w:basedOn w:val="a0"/>
    <w:uiPriority w:val="99"/>
    <w:unhideWhenUsed/>
    <w:rsid w:val="00A47258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47258"/>
    <w:pPr>
      <w:ind w:left="720"/>
      <w:contextualSpacing/>
    </w:pPr>
  </w:style>
  <w:style w:type="character" w:customStyle="1" w:styleId="40">
    <w:name w:val="Заголовок №4_"/>
    <w:basedOn w:val="a0"/>
    <w:link w:val="41"/>
    <w:locked/>
    <w:rsid w:val="00A47258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41">
    <w:name w:val="Заголовок №4"/>
    <w:basedOn w:val="a"/>
    <w:link w:val="40"/>
    <w:rsid w:val="00A47258"/>
    <w:pPr>
      <w:widowControl w:val="0"/>
      <w:shd w:val="clear" w:color="auto" w:fill="FFFFFF"/>
      <w:spacing w:before="240" w:after="240" w:line="0" w:lineRule="atLeast"/>
      <w:jc w:val="both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22">
    <w:name w:val="Заголовок №2"/>
    <w:basedOn w:val="a"/>
    <w:rsid w:val="00A47258"/>
    <w:pPr>
      <w:widowControl w:val="0"/>
      <w:shd w:val="clear" w:color="auto" w:fill="FFFFFF"/>
      <w:spacing w:after="240" w:line="0" w:lineRule="atLeast"/>
      <w:jc w:val="both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210">
    <w:name w:val="Основной текст (2)_1"/>
    <w:basedOn w:val="a"/>
    <w:rsid w:val="00A47258"/>
    <w:pPr>
      <w:widowControl w:val="0"/>
      <w:shd w:val="clear" w:color="auto" w:fill="FFFFFF"/>
      <w:spacing w:before="120" w:after="0" w:line="437" w:lineRule="exact"/>
      <w:ind w:hanging="1960"/>
      <w:jc w:val="both"/>
    </w:pPr>
    <w:rPr>
      <w:rFonts w:ascii="Calibri" w:eastAsia="Calibri" w:hAnsi="Calibri" w:cs="Calibri"/>
      <w:color w:val="000000"/>
      <w:sz w:val="21"/>
      <w:szCs w:val="21"/>
      <w:lang w:val="en-US" w:bidi="en-US"/>
    </w:rPr>
  </w:style>
  <w:style w:type="character" w:customStyle="1" w:styleId="9">
    <w:name w:val="Основной текст (9)_"/>
    <w:basedOn w:val="a0"/>
    <w:link w:val="90"/>
    <w:locked/>
    <w:rsid w:val="00A47258"/>
    <w:rPr>
      <w:rFonts w:ascii="Calibri" w:eastAsia="Calibri" w:hAnsi="Calibri" w:cs="Calibri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47258"/>
    <w:pPr>
      <w:widowControl w:val="0"/>
      <w:shd w:val="clear" w:color="auto" w:fill="FFFFFF"/>
      <w:spacing w:before="360" w:after="900" w:line="0" w:lineRule="atLeast"/>
    </w:pPr>
    <w:rPr>
      <w:rFonts w:ascii="Calibri" w:eastAsia="Calibri" w:hAnsi="Calibri" w:cs="Calibri"/>
    </w:rPr>
  </w:style>
  <w:style w:type="character" w:customStyle="1" w:styleId="201">
    <w:name w:val="Основной текст (2) + Курсив_0"/>
    <w:basedOn w:val="a0"/>
    <w:rsid w:val="00A47258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24">
    <w:name w:val="Основной текст (2)"/>
    <w:basedOn w:val="a0"/>
    <w:rsid w:val="00A47258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styleId="ad">
    <w:name w:val="Strong"/>
    <w:basedOn w:val="a0"/>
    <w:uiPriority w:val="22"/>
    <w:qFormat/>
    <w:rsid w:val="00A47258"/>
    <w:rPr>
      <w:b/>
      <w:bCs/>
    </w:rPr>
  </w:style>
  <w:style w:type="character" w:styleId="ae">
    <w:name w:val="Emphasis"/>
    <w:basedOn w:val="a0"/>
    <w:uiPriority w:val="20"/>
    <w:qFormat/>
    <w:rsid w:val="00A47258"/>
    <w:rPr>
      <w:i/>
      <w:iCs/>
    </w:rPr>
  </w:style>
  <w:style w:type="character" w:customStyle="1" w:styleId="25">
    <w:name w:val="Подпись к картинке (2)_"/>
    <w:basedOn w:val="a0"/>
    <w:link w:val="26"/>
    <w:locked/>
    <w:rsid w:val="00A2723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26">
    <w:name w:val="Подпись к картинке (2)"/>
    <w:basedOn w:val="a"/>
    <w:link w:val="25"/>
    <w:rsid w:val="00A27238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af">
    <w:name w:val="Сноска_"/>
    <w:basedOn w:val="a0"/>
    <w:link w:val="af0"/>
    <w:locked/>
    <w:rsid w:val="004F172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af0">
    <w:name w:val="Сноска"/>
    <w:basedOn w:val="a"/>
    <w:link w:val="af"/>
    <w:rsid w:val="004F172D"/>
    <w:pPr>
      <w:widowControl w:val="0"/>
      <w:shd w:val="clear" w:color="auto" w:fill="FFFFFF"/>
      <w:spacing w:after="0" w:line="278" w:lineRule="exact"/>
      <w:jc w:val="center"/>
    </w:pPr>
    <w:rPr>
      <w:rFonts w:ascii="Calibri" w:eastAsia="Calibri" w:hAnsi="Calibri" w:cs="Calibri"/>
      <w:sz w:val="21"/>
      <w:szCs w:val="21"/>
    </w:rPr>
  </w:style>
  <w:style w:type="character" w:customStyle="1" w:styleId="2Exact">
    <w:name w:val="Основной текст (2) Exact"/>
    <w:basedOn w:val="a0"/>
    <w:rsid w:val="004F172D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af1">
    <w:name w:val="Подпись к таблице_"/>
    <w:basedOn w:val="a0"/>
    <w:link w:val="af2"/>
    <w:locked/>
    <w:rsid w:val="004F172D"/>
    <w:rPr>
      <w:rFonts w:ascii="Calibri" w:eastAsia="Calibri" w:hAnsi="Calibri" w:cs="Calibri"/>
      <w:b/>
      <w:bCs/>
      <w:sz w:val="14"/>
      <w:szCs w:val="14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4F172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14"/>
      <w:szCs w:val="14"/>
    </w:rPr>
  </w:style>
  <w:style w:type="character" w:customStyle="1" w:styleId="100">
    <w:name w:val="Подпись к таблице + 10"/>
    <w:aliases w:val="5 pt,Основной текст (2) + Microsoft Sans Serif,9,5 pt_0"/>
    <w:basedOn w:val="af1"/>
    <w:rsid w:val="004F172D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af3">
    <w:name w:val="Подпись к таблице + Малые прописные"/>
    <w:basedOn w:val="af1"/>
    <w:rsid w:val="004F172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character" w:customStyle="1" w:styleId="202">
    <w:name w:val="Основной текст (2)_0"/>
    <w:basedOn w:val="a0"/>
    <w:rsid w:val="00C92552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203">
    <w:name w:val="Основной текст (2) + Полужирный_0"/>
    <w:basedOn w:val="a0"/>
    <w:rsid w:val="00C92552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211">
    <w:name w:val="Основной текст (2) + Полужирный_1"/>
    <w:basedOn w:val="2"/>
    <w:rsid w:val="008C638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Exact1">
    <w:name w:val="Подпись к картинке (2) Exact"/>
    <w:basedOn w:val="a0"/>
    <w:rsid w:val="008C6381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Exact">
    <w:name w:val="Подпись к таблице Exact"/>
    <w:basedOn w:val="a0"/>
    <w:rsid w:val="008C6381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2Tahoma">
    <w:name w:val="Основной текст (2) + Tahoma"/>
    <w:aliases w:val="Полужирный"/>
    <w:basedOn w:val="2"/>
    <w:rsid w:val="004A0579"/>
    <w:rPr>
      <w:rFonts w:ascii="Tahoma" w:eastAsia="Tahoma" w:hAnsi="Tahoma" w:cs="Tahom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10pt">
    <w:name w:val="Основной текст (2) + 10 pt"/>
    <w:basedOn w:val="2"/>
    <w:rsid w:val="004A0579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9Exact">
    <w:name w:val="Основной текст (9) Exact"/>
    <w:basedOn w:val="a0"/>
    <w:rsid w:val="00FE20A6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5">
    <w:name w:val="Основной текст (5)_"/>
    <w:basedOn w:val="a0"/>
    <w:link w:val="50"/>
    <w:locked/>
    <w:rsid w:val="003E3353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3353"/>
    <w:pPr>
      <w:widowControl w:val="0"/>
      <w:shd w:val="clear" w:color="auto" w:fill="FFFFFF"/>
      <w:spacing w:after="180" w:line="0" w:lineRule="atLeast"/>
      <w:jc w:val="both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32">
    <w:name w:val="Подпись к таблице (3)_"/>
    <w:basedOn w:val="a0"/>
    <w:link w:val="300"/>
    <w:locked/>
    <w:rsid w:val="003E3353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300">
    <w:name w:val="Подпись к таблице (3)_0"/>
    <w:basedOn w:val="a"/>
    <w:link w:val="32"/>
    <w:rsid w:val="003E3353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220">
    <w:name w:val="Основной текст (2) + Полужирный_2"/>
    <w:basedOn w:val="2"/>
    <w:rsid w:val="00851CDD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paragraph" w:customStyle="1" w:styleId="33">
    <w:name w:val="Подпись к таблице (3)"/>
    <w:basedOn w:val="a"/>
    <w:rsid w:val="00851CD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2ArialUnicodeMS">
    <w:name w:val="Основной текст (2) + Arial Unicode MS"/>
    <w:aliases w:val="11 pt"/>
    <w:basedOn w:val="a0"/>
    <w:rsid w:val="00851CDD"/>
    <w:rPr>
      <w:rFonts w:ascii="Arial Unicode MS" w:eastAsia="Arial Unicode MS" w:hAnsi="Arial Unicode MS" w:cs="Arial Unicode MS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en-US" w:eastAsia="en-US" w:bidi="en-US"/>
    </w:rPr>
  </w:style>
  <w:style w:type="character" w:customStyle="1" w:styleId="221">
    <w:name w:val="Заголовок №2 (2)_"/>
    <w:basedOn w:val="a0"/>
    <w:link w:val="222"/>
    <w:locked/>
    <w:rsid w:val="00851CDD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222">
    <w:name w:val="Заголовок №2 (2)"/>
    <w:basedOn w:val="a"/>
    <w:link w:val="221"/>
    <w:rsid w:val="00851CDD"/>
    <w:pPr>
      <w:widowControl w:val="0"/>
      <w:shd w:val="clear" w:color="auto" w:fill="FFFFFF"/>
      <w:spacing w:before="420" w:after="240" w:line="0" w:lineRule="atLeast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223">
    <w:name w:val="Заголовок №2 (2) + Не полужирный"/>
    <w:aliases w:val="Интервал 1 pt"/>
    <w:basedOn w:val="221"/>
    <w:rsid w:val="00851CDD"/>
    <w:rPr>
      <w:rFonts w:ascii="Calibri" w:eastAsia="Calibri" w:hAnsi="Calibri" w:cs="Calibri"/>
      <w:b/>
      <w:bCs/>
      <w:color w:val="000000"/>
      <w:spacing w:val="2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2C0A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2C0A63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C0A63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2C0A63"/>
    <w:pPr>
      <w:spacing w:after="100"/>
      <w:ind w:left="220"/>
    </w:pPr>
  </w:style>
  <w:style w:type="paragraph" w:styleId="34">
    <w:name w:val="toc 3"/>
    <w:basedOn w:val="a"/>
    <w:next w:val="a"/>
    <w:autoRedefine/>
    <w:uiPriority w:val="39"/>
    <w:unhideWhenUsed/>
    <w:rsid w:val="002C0A63"/>
    <w:pPr>
      <w:spacing w:after="100"/>
      <w:ind w:left="440"/>
    </w:pPr>
  </w:style>
  <w:style w:type="character" w:customStyle="1" w:styleId="7">
    <w:name w:val="Основной текст (7)_"/>
    <w:basedOn w:val="a0"/>
    <w:link w:val="70"/>
    <w:locked/>
    <w:rsid w:val="00F63129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63129"/>
    <w:pPr>
      <w:widowControl w:val="0"/>
      <w:shd w:val="clear" w:color="auto" w:fill="FFFFFF"/>
      <w:spacing w:after="120" w:line="0" w:lineRule="atLeast"/>
      <w:jc w:val="both"/>
    </w:pPr>
    <w:rPr>
      <w:rFonts w:ascii="Calibri" w:eastAsia="Calibri" w:hAnsi="Calibri" w:cs="Calibr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A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5A15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75A15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5A15"/>
    <w:rPr>
      <w:rFonts w:ascii="Tahoma" w:hAnsi="Tahoma" w:cs="Tahoma"/>
      <w:sz w:val="16"/>
      <w:szCs w:val="16"/>
    </w:rPr>
  </w:style>
  <w:style w:type="character" w:customStyle="1" w:styleId="2Exact0">
    <w:name w:val="Основной текст (2) Exact_0"/>
    <w:basedOn w:val="a0"/>
    <w:rsid w:val="00007EB4"/>
    <w:rPr>
      <w:rFonts w:ascii="Calibri" w:eastAsia="Calibri" w:hAnsi="Calibri" w:cs="Calibri" w:hint="default"/>
      <w:sz w:val="20"/>
      <w:szCs w:val="20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007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7EB4"/>
  </w:style>
  <w:style w:type="paragraph" w:styleId="a9">
    <w:name w:val="footer"/>
    <w:basedOn w:val="a"/>
    <w:link w:val="aa"/>
    <w:uiPriority w:val="99"/>
    <w:unhideWhenUsed/>
    <w:rsid w:val="00007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7EB4"/>
  </w:style>
  <w:style w:type="character" w:customStyle="1" w:styleId="3Exact">
    <w:name w:val="Основной текст (3) Exact"/>
    <w:basedOn w:val="a0"/>
    <w:link w:val="3"/>
    <w:locked/>
    <w:rsid w:val="00007EB4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007EB4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6"/>
      <w:szCs w:val="16"/>
    </w:rPr>
  </w:style>
  <w:style w:type="character" w:customStyle="1" w:styleId="1Exact">
    <w:name w:val="Заголовок №1 Exact"/>
    <w:basedOn w:val="a0"/>
    <w:link w:val="11"/>
    <w:locked/>
    <w:rsid w:val="00270815"/>
    <w:rPr>
      <w:rFonts w:ascii="Calibri" w:eastAsia="Calibri" w:hAnsi="Calibri" w:cs="Calibri"/>
      <w:b/>
      <w:bCs/>
      <w:sz w:val="58"/>
      <w:szCs w:val="58"/>
      <w:shd w:val="clear" w:color="auto" w:fill="FFFFFF"/>
    </w:rPr>
  </w:style>
  <w:style w:type="paragraph" w:customStyle="1" w:styleId="11">
    <w:name w:val="Заголовок №1"/>
    <w:basedOn w:val="a"/>
    <w:link w:val="1Exact"/>
    <w:rsid w:val="00270815"/>
    <w:pPr>
      <w:widowControl w:val="0"/>
      <w:shd w:val="clear" w:color="auto" w:fill="FFFFFF"/>
      <w:spacing w:after="0" w:line="0" w:lineRule="atLeast"/>
      <w:outlineLvl w:val="0"/>
    </w:pPr>
    <w:rPr>
      <w:rFonts w:ascii="Calibri" w:eastAsia="Calibri" w:hAnsi="Calibri" w:cs="Calibri"/>
      <w:b/>
      <w:bCs/>
      <w:sz w:val="58"/>
      <w:szCs w:val="58"/>
    </w:rPr>
  </w:style>
  <w:style w:type="character" w:customStyle="1" w:styleId="1Exact0">
    <w:name w:val="Заголовок №1 Exact_0"/>
    <w:basedOn w:val="1Exact"/>
    <w:rsid w:val="00270815"/>
    <w:rPr>
      <w:rFonts w:ascii="Calibri" w:eastAsia="Calibri" w:hAnsi="Calibri" w:cs="Calibri"/>
      <w:b/>
      <w:bCs/>
      <w:color w:val="000000"/>
      <w:spacing w:val="0"/>
      <w:w w:val="100"/>
      <w:position w:val="0"/>
      <w:sz w:val="58"/>
      <w:szCs w:val="58"/>
      <w:shd w:val="clear" w:color="auto" w:fill="FFFFFF"/>
      <w:lang w:val="en-US" w:eastAsia="en-US" w:bidi="en-US"/>
    </w:rPr>
  </w:style>
  <w:style w:type="character" w:customStyle="1" w:styleId="4">
    <w:name w:val="Основной текст (4)"/>
    <w:basedOn w:val="a0"/>
    <w:rsid w:val="00E25478"/>
    <w:rPr>
      <w:rFonts w:ascii="Tahoma" w:eastAsia="Tahoma" w:hAnsi="Tahoma" w:cs="Tahoma" w:hint="default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2">
    <w:name w:val="Основной текст (2)_"/>
    <w:basedOn w:val="a0"/>
    <w:link w:val="23"/>
    <w:locked/>
    <w:rsid w:val="00E25478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3">
    <w:name w:val="Основной текст (2)_3"/>
    <w:basedOn w:val="a"/>
    <w:link w:val="2"/>
    <w:rsid w:val="00E25478"/>
    <w:pPr>
      <w:widowControl w:val="0"/>
      <w:shd w:val="clear" w:color="auto" w:fill="FFFFFF"/>
      <w:spacing w:before="180" w:after="420" w:line="0" w:lineRule="atLeast"/>
      <w:ind w:hanging="380"/>
      <w:jc w:val="center"/>
    </w:pPr>
    <w:rPr>
      <w:rFonts w:ascii="Calibri" w:eastAsia="Calibri" w:hAnsi="Calibri" w:cs="Calibri"/>
      <w:sz w:val="21"/>
      <w:szCs w:val="21"/>
    </w:rPr>
  </w:style>
  <w:style w:type="character" w:customStyle="1" w:styleId="20">
    <w:name w:val="Заголовок №2_"/>
    <w:basedOn w:val="a0"/>
    <w:link w:val="200"/>
    <w:locked/>
    <w:rsid w:val="00E25478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200">
    <w:name w:val="Заголовок №2_0"/>
    <w:basedOn w:val="a"/>
    <w:link w:val="20"/>
    <w:rsid w:val="00E25478"/>
    <w:pPr>
      <w:widowControl w:val="0"/>
      <w:shd w:val="clear" w:color="auto" w:fill="FFFFFF"/>
      <w:spacing w:after="240" w:line="0" w:lineRule="atLeast"/>
      <w:jc w:val="both"/>
      <w:outlineLvl w:val="1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30">
    <w:name w:val="Заголовок №3_"/>
    <w:basedOn w:val="a0"/>
    <w:link w:val="31"/>
    <w:locked/>
    <w:rsid w:val="00E25478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31">
    <w:name w:val="Заголовок №3"/>
    <w:basedOn w:val="a"/>
    <w:link w:val="30"/>
    <w:rsid w:val="00E25478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8">
    <w:name w:val="Основной текст (8)_"/>
    <w:basedOn w:val="a0"/>
    <w:link w:val="80"/>
    <w:locked/>
    <w:rsid w:val="00E2547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25478"/>
    <w:pPr>
      <w:widowControl w:val="0"/>
      <w:shd w:val="clear" w:color="auto" w:fill="FFFFFF"/>
      <w:spacing w:after="0" w:line="437" w:lineRule="exact"/>
      <w:jc w:val="both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21">
    <w:name w:val="Основной текст (2) + Полужирный"/>
    <w:basedOn w:val="2"/>
    <w:rsid w:val="00E25478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styleId="ab">
    <w:name w:val="Hyperlink"/>
    <w:basedOn w:val="a0"/>
    <w:uiPriority w:val="99"/>
    <w:unhideWhenUsed/>
    <w:rsid w:val="00A47258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47258"/>
    <w:pPr>
      <w:ind w:left="720"/>
      <w:contextualSpacing/>
    </w:pPr>
  </w:style>
  <w:style w:type="character" w:customStyle="1" w:styleId="40">
    <w:name w:val="Заголовок №4_"/>
    <w:basedOn w:val="a0"/>
    <w:link w:val="41"/>
    <w:locked/>
    <w:rsid w:val="00A47258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41">
    <w:name w:val="Заголовок №4"/>
    <w:basedOn w:val="a"/>
    <w:link w:val="40"/>
    <w:rsid w:val="00A47258"/>
    <w:pPr>
      <w:widowControl w:val="0"/>
      <w:shd w:val="clear" w:color="auto" w:fill="FFFFFF"/>
      <w:spacing w:before="240" w:after="240" w:line="0" w:lineRule="atLeast"/>
      <w:jc w:val="both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22">
    <w:name w:val="Заголовок №2"/>
    <w:basedOn w:val="a"/>
    <w:rsid w:val="00A47258"/>
    <w:pPr>
      <w:widowControl w:val="0"/>
      <w:shd w:val="clear" w:color="auto" w:fill="FFFFFF"/>
      <w:spacing w:after="240" w:line="0" w:lineRule="atLeast"/>
      <w:jc w:val="both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210">
    <w:name w:val="Основной текст (2)_1"/>
    <w:basedOn w:val="a"/>
    <w:rsid w:val="00A47258"/>
    <w:pPr>
      <w:widowControl w:val="0"/>
      <w:shd w:val="clear" w:color="auto" w:fill="FFFFFF"/>
      <w:spacing w:before="120" w:after="0" w:line="437" w:lineRule="exact"/>
      <w:ind w:hanging="1960"/>
      <w:jc w:val="both"/>
    </w:pPr>
    <w:rPr>
      <w:rFonts w:ascii="Calibri" w:eastAsia="Calibri" w:hAnsi="Calibri" w:cs="Calibri"/>
      <w:color w:val="000000"/>
      <w:sz w:val="21"/>
      <w:szCs w:val="21"/>
      <w:lang w:val="en-US" w:bidi="en-US"/>
    </w:rPr>
  </w:style>
  <w:style w:type="character" w:customStyle="1" w:styleId="9">
    <w:name w:val="Основной текст (9)_"/>
    <w:basedOn w:val="a0"/>
    <w:link w:val="90"/>
    <w:locked/>
    <w:rsid w:val="00A47258"/>
    <w:rPr>
      <w:rFonts w:ascii="Calibri" w:eastAsia="Calibri" w:hAnsi="Calibri" w:cs="Calibri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47258"/>
    <w:pPr>
      <w:widowControl w:val="0"/>
      <w:shd w:val="clear" w:color="auto" w:fill="FFFFFF"/>
      <w:spacing w:before="360" w:after="900" w:line="0" w:lineRule="atLeast"/>
    </w:pPr>
    <w:rPr>
      <w:rFonts w:ascii="Calibri" w:eastAsia="Calibri" w:hAnsi="Calibri" w:cs="Calibri"/>
    </w:rPr>
  </w:style>
  <w:style w:type="character" w:customStyle="1" w:styleId="201">
    <w:name w:val="Основной текст (2) + Курсив_0"/>
    <w:basedOn w:val="a0"/>
    <w:rsid w:val="00A47258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24">
    <w:name w:val="Основной текст (2)"/>
    <w:basedOn w:val="a0"/>
    <w:rsid w:val="00A47258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styleId="ad">
    <w:name w:val="Strong"/>
    <w:basedOn w:val="a0"/>
    <w:uiPriority w:val="22"/>
    <w:qFormat/>
    <w:rsid w:val="00A47258"/>
    <w:rPr>
      <w:b/>
      <w:bCs/>
    </w:rPr>
  </w:style>
  <w:style w:type="character" w:styleId="ae">
    <w:name w:val="Emphasis"/>
    <w:basedOn w:val="a0"/>
    <w:uiPriority w:val="20"/>
    <w:qFormat/>
    <w:rsid w:val="00A47258"/>
    <w:rPr>
      <w:i/>
      <w:iCs/>
    </w:rPr>
  </w:style>
  <w:style w:type="character" w:customStyle="1" w:styleId="25">
    <w:name w:val="Подпись к картинке (2)_"/>
    <w:basedOn w:val="a0"/>
    <w:link w:val="26"/>
    <w:locked/>
    <w:rsid w:val="00A2723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26">
    <w:name w:val="Подпись к картинке (2)"/>
    <w:basedOn w:val="a"/>
    <w:link w:val="25"/>
    <w:rsid w:val="00A27238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af">
    <w:name w:val="Сноска_"/>
    <w:basedOn w:val="a0"/>
    <w:link w:val="af0"/>
    <w:locked/>
    <w:rsid w:val="004F172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af0">
    <w:name w:val="Сноска"/>
    <w:basedOn w:val="a"/>
    <w:link w:val="af"/>
    <w:rsid w:val="004F172D"/>
    <w:pPr>
      <w:widowControl w:val="0"/>
      <w:shd w:val="clear" w:color="auto" w:fill="FFFFFF"/>
      <w:spacing w:after="0" w:line="278" w:lineRule="exact"/>
      <w:jc w:val="center"/>
    </w:pPr>
    <w:rPr>
      <w:rFonts w:ascii="Calibri" w:eastAsia="Calibri" w:hAnsi="Calibri" w:cs="Calibri"/>
      <w:sz w:val="21"/>
      <w:szCs w:val="21"/>
    </w:rPr>
  </w:style>
  <w:style w:type="character" w:customStyle="1" w:styleId="2Exact">
    <w:name w:val="Основной текст (2) Exact"/>
    <w:basedOn w:val="a0"/>
    <w:rsid w:val="004F172D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af1">
    <w:name w:val="Подпись к таблице_"/>
    <w:basedOn w:val="a0"/>
    <w:link w:val="af2"/>
    <w:locked/>
    <w:rsid w:val="004F172D"/>
    <w:rPr>
      <w:rFonts w:ascii="Calibri" w:eastAsia="Calibri" w:hAnsi="Calibri" w:cs="Calibri"/>
      <w:b/>
      <w:bCs/>
      <w:sz w:val="14"/>
      <w:szCs w:val="14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4F172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14"/>
      <w:szCs w:val="14"/>
    </w:rPr>
  </w:style>
  <w:style w:type="character" w:customStyle="1" w:styleId="100">
    <w:name w:val="Подпись к таблице + 10"/>
    <w:aliases w:val="5 pt,Основной текст (2) + Microsoft Sans Serif,9,5 pt_0"/>
    <w:basedOn w:val="af1"/>
    <w:rsid w:val="004F172D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af3">
    <w:name w:val="Подпись к таблице + Малые прописные"/>
    <w:basedOn w:val="af1"/>
    <w:rsid w:val="004F172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character" w:customStyle="1" w:styleId="202">
    <w:name w:val="Основной текст (2)_0"/>
    <w:basedOn w:val="a0"/>
    <w:rsid w:val="00C92552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203">
    <w:name w:val="Основной текст (2) + Полужирный_0"/>
    <w:basedOn w:val="a0"/>
    <w:rsid w:val="00C92552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211">
    <w:name w:val="Основной текст (2) + Полужирный_1"/>
    <w:basedOn w:val="2"/>
    <w:rsid w:val="008C638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Exact1">
    <w:name w:val="Подпись к картинке (2) Exact"/>
    <w:basedOn w:val="a0"/>
    <w:rsid w:val="008C6381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Exact">
    <w:name w:val="Подпись к таблице Exact"/>
    <w:basedOn w:val="a0"/>
    <w:rsid w:val="008C6381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2Tahoma">
    <w:name w:val="Основной текст (2) + Tahoma"/>
    <w:aliases w:val="Полужирный"/>
    <w:basedOn w:val="2"/>
    <w:rsid w:val="004A0579"/>
    <w:rPr>
      <w:rFonts w:ascii="Tahoma" w:eastAsia="Tahoma" w:hAnsi="Tahoma" w:cs="Tahoma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10pt">
    <w:name w:val="Основной текст (2) + 10 pt"/>
    <w:basedOn w:val="2"/>
    <w:rsid w:val="004A0579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9Exact">
    <w:name w:val="Основной текст (9) Exact"/>
    <w:basedOn w:val="a0"/>
    <w:rsid w:val="00FE20A6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5">
    <w:name w:val="Основной текст (5)_"/>
    <w:basedOn w:val="a0"/>
    <w:link w:val="50"/>
    <w:locked/>
    <w:rsid w:val="003E3353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3353"/>
    <w:pPr>
      <w:widowControl w:val="0"/>
      <w:shd w:val="clear" w:color="auto" w:fill="FFFFFF"/>
      <w:spacing w:after="180" w:line="0" w:lineRule="atLeast"/>
      <w:jc w:val="both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32">
    <w:name w:val="Подпись к таблице (3)_"/>
    <w:basedOn w:val="a0"/>
    <w:link w:val="300"/>
    <w:locked/>
    <w:rsid w:val="003E3353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300">
    <w:name w:val="Подпись к таблице (3)_0"/>
    <w:basedOn w:val="a"/>
    <w:link w:val="32"/>
    <w:rsid w:val="003E3353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220">
    <w:name w:val="Основной текст (2) + Полужирный_2"/>
    <w:basedOn w:val="2"/>
    <w:rsid w:val="00851CDD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paragraph" w:customStyle="1" w:styleId="33">
    <w:name w:val="Подпись к таблице (3)"/>
    <w:basedOn w:val="a"/>
    <w:rsid w:val="00851CD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2ArialUnicodeMS">
    <w:name w:val="Основной текст (2) + Arial Unicode MS"/>
    <w:aliases w:val="11 pt"/>
    <w:basedOn w:val="a0"/>
    <w:rsid w:val="00851CDD"/>
    <w:rPr>
      <w:rFonts w:ascii="Arial Unicode MS" w:eastAsia="Arial Unicode MS" w:hAnsi="Arial Unicode MS" w:cs="Arial Unicode MS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en-US" w:eastAsia="en-US" w:bidi="en-US"/>
    </w:rPr>
  </w:style>
  <w:style w:type="character" w:customStyle="1" w:styleId="221">
    <w:name w:val="Заголовок №2 (2)_"/>
    <w:basedOn w:val="a0"/>
    <w:link w:val="222"/>
    <w:locked/>
    <w:rsid w:val="00851CDD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222">
    <w:name w:val="Заголовок №2 (2)"/>
    <w:basedOn w:val="a"/>
    <w:link w:val="221"/>
    <w:rsid w:val="00851CDD"/>
    <w:pPr>
      <w:widowControl w:val="0"/>
      <w:shd w:val="clear" w:color="auto" w:fill="FFFFFF"/>
      <w:spacing w:before="420" w:after="240" w:line="0" w:lineRule="atLeast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223">
    <w:name w:val="Заголовок №2 (2) + Не полужирный"/>
    <w:aliases w:val="Интервал 1 pt"/>
    <w:basedOn w:val="221"/>
    <w:rsid w:val="00851CDD"/>
    <w:rPr>
      <w:rFonts w:ascii="Calibri" w:eastAsia="Calibri" w:hAnsi="Calibri" w:cs="Calibri"/>
      <w:b/>
      <w:bCs/>
      <w:color w:val="000000"/>
      <w:spacing w:val="2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2C0A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2C0A63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C0A63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2C0A63"/>
    <w:pPr>
      <w:spacing w:after="100"/>
      <w:ind w:left="220"/>
    </w:pPr>
  </w:style>
  <w:style w:type="paragraph" w:styleId="34">
    <w:name w:val="toc 3"/>
    <w:basedOn w:val="a"/>
    <w:next w:val="a"/>
    <w:autoRedefine/>
    <w:uiPriority w:val="39"/>
    <w:unhideWhenUsed/>
    <w:rsid w:val="002C0A63"/>
    <w:pPr>
      <w:spacing w:after="100"/>
      <w:ind w:left="440"/>
    </w:pPr>
  </w:style>
  <w:style w:type="character" w:customStyle="1" w:styleId="7">
    <w:name w:val="Основной текст (7)_"/>
    <w:basedOn w:val="a0"/>
    <w:link w:val="70"/>
    <w:locked/>
    <w:rsid w:val="00F63129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63129"/>
    <w:pPr>
      <w:widowControl w:val="0"/>
      <w:shd w:val="clear" w:color="auto" w:fill="FFFFFF"/>
      <w:spacing w:after="120" w:line="0" w:lineRule="atLeast"/>
      <w:jc w:val="both"/>
    </w:pPr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18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26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%20&#1056;&#1069;\UV-IR%20&#1056;&#1069;%20&#1072;&#1085;&#1075;&#1083;(ru)_&#1051;&#1077;&#1074;&#1080;&#1085;.docx" TargetMode="External"/><Relationship Id="rId39" Type="http://schemas.openxmlformats.org/officeDocument/2006/relationships/image" Target="media/image12.png"/><Relationship Id="rId21" Type="http://schemas.openxmlformats.org/officeDocument/2006/relationships/image" Target="media/image4.png"/><Relationship Id="rId34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42" Type="http://schemas.openxmlformats.org/officeDocument/2006/relationships/image" Target="media/image15.png"/><Relationship Id="rId47" Type="http://schemas.openxmlformats.org/officeDocument/2006/relationships/image" Target="media/image17.jpeg"/><Relationship Id="rId50" Type="http://schemas.openxmlformats.org/officeDocument/2006/relationships/image" Target="media/image19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17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25" Type="http://schemas.openxmlformats.org/officeDocument/2006/relationships/image" Target="media/image6.png"/><Relationship Id="rId33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38" Type="http://schemas.openxmlformats.org/officeDocument/2006/relationships/image" Target="media/image11.png"/><Relationship Id="rId46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20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29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%20&#1056;&#1069;\UV-IR%20&#1056;&#1069;%20&#1072;&#1085;&#1075;&#1083;(ru)_&#1051;&#1077;&#1074;&#1080;&#1085;.docx" TargetMode="External"/><Relationship Id="rId41" Type="http://schemas.openxmlformats.org/officeDocument/2006/relationships/image" Target="media/image14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5.png"/><Relationship Id="rId32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%20&#1056;&#1069;\UV-IR%20&#1056;&#1069;%20&#1072;&#1085;&#1075;&#1083;(ru)_&#1051;&#1077;&#1074;&#1080;&#1085;.docx" TargetMode="External"/><Relationship Id="rId37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40" Type="http://schemas.openxmlformats.org/officeDocument/2006/relationships/image" Target="media/image13.png"/><Relationship Id="rId45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23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%20&#1056;&#1069;\UV-IR%20&#1056;&#1069;%20&#1072;&#1085;&#1075;&#1083;(ru)_&#1051;&#1077;&#1074;&#1080;&#1085;.docx" TargetMode="External"/><Relationship Id="rId28" Type="http://schemas.openxmlformats.org/officeDocument/2006/relationships/image" Target="media/image8.png"/><Relationship Id="rId36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49" Type="http://schemas.openxmlformats.org/officeDocument/2006/relationships/image" Target="media/image18.png"/><Relationship Id="rId57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31" Type="http://schemas.openxmlformats.org/officeDocument/2006/relationships/image" Target="media/image9.png"/><Relationship Id="rId44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52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22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%20&#1056;&#1069;\UV-IR%20&#1056;&#1069;%20&#1072;&#1085;&#1075;&#1083;(ru)_&#1051;&#1077;&#1074;&#1080;&#1085;.docx" TargetMode="External"/><Relationship Id="rId27" Type="http://schemas.openxmlformats.org/officeDocument/2006/relationships/image" Target="media/image7.png"/><Relationship Id="rId30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%20&#1056;&#1069;\UV-IR%20&#1056;&#1069;%20&#1072;&#1085;&#1075;&#1083;(ru)_&#1051;&#1077;&#1074;&#1080;&#1085;.docx" TargetMode="External"/><Relationship Id="rId35" Type="http://schemas.openxmlformats.org/officeDocument/2006/relationships/image" Target="media/image10.jpeg"/><Relationship Id="rId43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48" Type="http://schemas.openxmlformats.org/officeDocument/2006/relationships/hyperlink" Target="file:///D:\&#1051;&#1105;&#1085;&#1080;&#1085;&#1072;%20&#1092;&#1083;&#1077;&#1096;&#1082;&#1072;\&#1051;&#1077;&#1074;&#1080;&#1085;\&#1055;&#1077;&#1088;&#1077;&#1076;&#1077;&#1083;&#1082;&#1080;\UV-IR-HD%20&#1056;&#1069;\UV-IR-HD%20&#1056;&#1069;%20&#1072;&#1085;&#1075;&#1083;(ru).docx" TargetMode="External"/><Relationship Id="rId56" Type="http://schemas.openxmlformats.org/officeDocument/2006/relationships/glossaryDocument" Target="glossary/document.xml"/><Relationship Id="rId8" Type="http://schemas.openxmlformats.org/officeDocument/2006/relationships/endnotes" Target="endnotes.xml"/><Relationship Id="rId51" Type="http://schemas.openxmlformats.org/officeDocument/2006/relationships/hyperlink" Target="mailto:support@fg-detection.com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79"/>
    <w:rsid w:val="005A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D268BEA2F3146F08DBF3DB5BE1AC557">
    <w:name w:val="4D268BEA2F3146F08DBF3DB5BE1AC557"/>
    <w:rsid w:val="005A6179"/>
  </w:style>
  <w:style w:type="paragraph" w:customStyle="1" w:styleId="03107875C7664E9C88CC33AEAEB16E2D">
    <w:name w:val="03107875C7664E9C88CC33AEAEB16E2D"/>
    <w:rsid w:val="005A6179"/>
  </w:style>
  <w:style w:type="paragraph" w:customStyle="1" w:styleId="76048345C41E4E2CA9510FD3155132D3">
    <w:name w:val="76048345C41E4E2CA9510FD3155132D3"/>
    <w:rsid w:val="005A6179"/>
  </w:style>
  <w:style w:type="paragraph" w:customStyle="1" w:styleId="D8C6F4487ECF403C993784ECEA3948CB">
    <w:name w:val="D8C6F4487ECF403C993784ECEA3948CB"/>
    <w:rsid w:val="005A6179"/>
  </w:style>
  <w:style w:type="paragraph" w:customStyle="1" w:styleId="6593059E6AA0491383BA9C3B6BC5C8BB">
    <w:name w:val="6593059E6AA0491383BA9C3B6BC5C8BB"/>
    <w:rsid w:val="005A6179"/>
  </w:style>
  <w:style w:type="paragraph" w:customStyle="1" w:styleId="BD5B4A0EA106402A8615435C1CD47E2D">
    <w:name w:val="BD5B4A0EA106402A8615435C1CD47E2D"/>
    <w:rsid w:val="005A617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D268BEA2F3146F08DBF3DB5BE1AC557">
    <w:name w:val="4D268BEA2F3146F08DBF3DB5BE1AC557"/>
    <w:rsid w:val="005A6179"/>
  </w:style>
  <w:style w:type="paragraph" w:customStyle="1" w:styleId="03107875C7664E9C88CC33AEAEB16E2D">
    <w:name w:val="03107875C7664E9C88CC33AEAEB16E2D"/>
    <w:rsid w:val="005A6179"/>
  </w:style>
  <w:style w:type="paragraph" w:customStyle="1" w:styleId="76048345C41E4E2CA9510FD3155132D3">
    <w:name w:val="76048345C41E4E2CA9510FD3155132D3"/>
    <w:rsid w:val="005A6179"/>
  </w:style>
  <w:style w:type="paragraph" w:customStyle="1" w:styleId="D8C6F4487ECF403C993784ECEA3948CB">
    <w:name w:val="D8C6F4487ECF403C993784ECEA3948CB"/>
    <w:rsid w:val="005A6179"/>
  </w:style>
  <w:style w:type="paragraph" w:customStyle="1" w:styleId="6593059E6AA0491383BA9C3B6BC5C8BB">
    <w:name w:val="6593059E6AA0491383BA9C3B6BC5C8BB"/>
    <w:rsid w:val="005A6179"/>
  </w:style>
  <w:style w:type="paragraph" w:customStyle="1" w:styleId="BD5B4A0EA106402A8615435C1CD47E2D">
    <w:name w:val="BD5B4A0EA106402A8615435C1CD47E2D"/>
    <w:rsid w:val="005A61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49C8-4987-4A2F-98F7-08616C91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35</Pages>
  <Words>7008</Words>
  <Characters>39952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13</cp:revision>
  <dcterms:created xsi:type="dcterms:W3CDTF">2020-01-14T06:30:00Z</dcterms:created>
  <dcterms:modified xsi:type="dcterms:W3CDTF">2020-01-14T13:41:00Z</dcterms:modified>
</cp:coreProperties>
</file>